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E6" w:rsidRPr="008355AA" w:rsidRDefault="008355AA" w:rsidP="008355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55AA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662305" cy="668020"/>
            <wp:effectExtent l="0" t="0" r="4445" b="0"/>
            <wp:wrapTight wrapText="bothSides">
              <wp:wrapPolygon edited="0">
                <wp:start x="0" y="0"/>
                <wp:lineTo x="0" y="14783"/>
                <wp:lineTo x="3106" y="19711"/>
                <wp:lineTo x="6213" y="20943"/>
                <wp:lineTo x="7455" y="20943"/>
                <wp:lineTo x="13047" y="20943"/>
                <wp:lineTo x="14290" y="20943"/>
                <wp:lineTo x="19260" y="19711"/>
                <wp:lineTo x="21124" y="14167"/>
                <wp:lineTo x="21124" y="0"/>
                <wp:lineTo x="0" y="0"/>
              </wp:wrapPolygon>
            </wp:wrapTight>
            <wp:docPr id="1" name="Obrázek 1" descr="V:\SEKRETARIAT\Znaky\Kynšperk nad Ohří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RETARIAT\Znaky\Kynšperk nad Ohří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5AA">
        <w:rPr>
          <w:rFonts w:ascii="Times New Roman" w:hAnsi="Times New Roman" w:cs="Times New Roman"/>
          <w:b/>
          <w:sz w:val="28"/>
          <w:szCs w:val="28"/>
        </w:rPr>
        <w:t>MĚS</w:t>
      </w:r>
      <w:r w:rsidR="002E68DB">
        <w:rPr>
          <w:rFonts w:ascii="Times New Roman" w:hAnsi="Times New Roman" w:cs="Times New Roman"/>
          <w:b/>
          <w:sz w:val="28"/>
          <w:szCs w:val="28"/>
        </w:rPr>
        <w:t>TSKÝ ÚŘAD</w:t>
      </w:r>
      <w:r w:rsidRPr="008355AA">
        <w:rPr>
          <w:rFonts w:ascii="Times New Roman" w:hAnsi="Times New Roman" w:cs="Times New Roman"/>
          <w:b/>
          <w:sz w:val="28"/>
          <w:szCs w:val="28"/>
        </w:rPr>
        <w:t xml:space="preserve"> KYNŠPERK NAD OHŘÍ</w:t>
      </w:r>
    </w:p>
    <w:p w:rsidR="008355AA" w:rsidRPr="008355AA" w:rsidRDefault="008355AA" w:rsidP="008355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55AA">
        <w:rPr>
          <w:rFonts w:ascii="Times New Roman" w:hAnsi="Times New Roman" w:cs="Times New Roman"/>
          <w:b/>
          <w:sz w:val="28"/>
          <w:szCs w:val="28"/>
        </w:rPr>
        <w:t>Jana A. Komenského 221/13</w:t>
      </w:r>
    </w:p>
    <w:p w:rsidR="008355AA" w:rsidRDefault="008355AA" w:rsidP="008355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55AA">
        <w:rPr>
          <w:rFonts w:ascii="Times New Roman" w:hAnsi="Times New Roman" w:cs="Times New Roman"/>
          <w:b/>
          <w:sz w:val="28"/>
          <w:szCs w:val="28"/>
        </w:rPr>
        <w:t>357 51 Kynšperk nad Ohří</w:t>
      </w:r>
    </w:p>
    <w:p w:rsidR="00470BEA" w:rsidRDefault="00E32D25" w:rsidP="008355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E02B35" w:rsidRDefault="00E02B35" w:rsidP="008355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5AA" w:rsidRPr="00755205" w:rsidRDefault="00807951" w:rsidP="00807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05">
        <w:rPr>
          <w:rFonts w:ascii="Times New Roman" w:hAnsi="Times New Roman" w:cs="Times New Roman"/>
          <w:b/>
          <w:sz w:val="28"/>
          <w:szCs w:val="28"/>
        </w:rPr>
        <w:t>OHLÁŠENÍ OHŇOSTROJE</w:t>
      </w:r>
    </w:p>
    <w:p w:rsidR="00470BEA" w:rsidRPr="00755205" w:rsidRDefault="00F40CC4" w:rsidP="00470BEA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205">
        <w:rPr>
          <w:rFonts w:ascii="Times New Roman" w:hAnsi="Times New Roman" w:cs="Times New Roman"/>
          <w:sz w:val="24"/>
          <w:szCs w:val="24"/>
        </w:rPr>
        <w:t>(odpalování pyrotechnických výrobků kategorie F2, F3</w:t>
      </w:r>
      <w:r w:rsidR="008B2903" w:rsidRPr="00755205">
        <w:rPr>
          <w:rFonts w:ascii="Times New Roman" w:hAnsi="Times New Roman" w:cs="Times New Roman"/>
          <w:sz w:val="24"/>
          <w:szCs w:val="24"/>
        </w:rPr>
        <w:t xml:space="preserve"> nebo T1</w:t>
      </w:r>
      <w:r w:rsidRPr="00755205">
        <w:rPr>
          <w:rFonts w:ascii="Times New Roman" w:hAnsi="Times New Roman" w:cs="Times New Roman"/>
          <w:sz w:val="24"/>
          <w:szCs w:val="24"/>
        </w:rPr>
        <w:t xml:space="preserve"> o hmotnosti nad 10 kg čistého obsahu výbušných látek celkem)</w:t>
      </w:r>
    </w:p>
    <w:p w:rsidR="00470BEA" w:rsidRPr="00755205" w:rsidRDefault="00470BEA" w:rsidP="00470BE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55D52" w:rsidRPr="00755205" w:rsidTr="00755D52">
        <w:tc>
          <w:tcPr>
            <w:tcW w:w="9062" w:type="dxa"/>
            <w:gridSpan w:val="2"/>
            <w:shd w:val="clear" w:color="auto" w:fill="D9D9D9" w:themeFill="background1" w:themeFillShade="D9"/>
          </w:tcPr>
          <w:p w:rsidR="007157F2" w:rsidRPr="00755205" w:rsidRDefault="00755D52" w:rsidP="005E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b/>
                <w:sz w:val="24"/>
                <w:szCs w:val="24"/>
              </w:rPr>
              <w:t>Údaje o osobě provádějící ohňostroj a kontaktní telefon</w:t>
            </w:r>
            <w:r w:rsidR="007157F2" w:rsidRPr="0075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5D52" w:rsidRPr="00755205" w:rsidRDefault="007157F2" w:rsidP="007552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55205">
              <w:rPr>
                <w:rFonts w:ascii="Times New Roman" w:hAnsi="Times New Roman" w:cs="Times New Roman"/>
                <w:i/>
              </w:rPr>
              <w:t>za osobu s odbornou způsobilostí se považuje dále právnická</w:t>
            </w:r>
            <w:r w:rsidR="004612C5" w:rsidRPr="00755205">
              <w:rPr>
                <w:rFonts w:ascii="Times New Roman" w:hAnsi="Times New Roman" w:cs="Times New Roman"/>
                <w:i/>
              </w:rPr>
              <w:t xml:space="preserve"> </w:t>
            </w:r>
            <w:r w:rsidR="00274B51" w:rsidRPr="00755205">
              <w:rPr>
                <w:rFonts w:ascii="Times New Roman" w:hAnsi="Times New Roman" w:cs="Times New Roman"/>
                <w:i/>
              </w:rPr>
              <w:t>[PO]</w:t>
            </w:r>
            <w:r w:rsidRPr="00755205">
              <w:rPr>
                <w:rFonts w:ascii="Times New Roman" w:hAnsi="Times New Roman" w:cs="Times New Roman"/>
                <w:i/>
              </w:rPr>
              <w:t xml:space="preserve"> a podnikající fyzická osoba</w:t>
            </w:r>
            <w:r w:rsidR="00274B51" w:rsidRPr="00755205">
              <w:rPr>
                <w:rFonts w:ascii="Times New Roman" w:hAnsi="Times New Roman" w:cs="Times New Roman"/>
                <w:i/>
              </w:rPr>
              <w:t xml:space="preserve"> [PFO]</w:t>
            </w:r>
            <w:r w:rsidRPr="00755205">
              <w:rPr>
                <w:rFonts w:ascii="Times New Roman" w:hAnsi="Times New Roman" w:cs="Times New Roman"/>
                <w:i/>
              </w:rPr>
              <w:t>, která zachází s pyrotechnickými výrobky prostřednictvím osoby, která má osvědčení o</w:t>
            </w:r>
            <w:r w:rsidR="00755205">
              <w:rPr>
                <w:rFonts w:ascii="Times New Roman" w:hAnsi="Times New Roman" w:cs="Times New Roman"/>
                <w:i/>
              </w:rPr>
              <w:t> </w:t>
            </w:r>
            <w:r w:rsidRPr="00755205">
              <w:rPr>
                <w:rFonts w:ascii="Times New Roman" w:hAnsi="Times New Roman" w:cs="Times New Roman"/>
                <w:i/>
              </w:rPr>
              <w:t>odborné způsobilosti pro zacházení s pyrotechnickými výrobky)</w:t>
            </w:r>
          </w:p>
        </w:tc>
      </w:tr>
      <w:tr w:rsidR="00755D52" w:rsidRPr="00755205" w:rsidTr="005E4B1A">
        <w:tc>
          <w:tcPr>
            <w:tcW w:w="9062" w:type="dxa"/>
            <w:gridSpan w:val="2"/>
            <w:shd w:val="clear" w:color="auto" w:fill="F2F2F2" w:themeFill="background1" w:themeFillShade="F2"/>
          </w:tcPr>
          <w:p w:rsidR="00755D52" w:rsidRPr="00755205" w:rsidRDefault="00E32D25" w:rsidP="007F7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87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B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55D52" w:rsidRPr="00755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Osoba s odbornou způsobilostí</w:t>
            </w:r>
            <w:r w:rsidR="007F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55D52" w:rsidRPr="00755205" w:rsidTr="00047EC3">
        <w:tc>
          <w:tcPr>
            <w:tcW w:w="3397" w:type="dxa"/>
          </w:tcPr>
          <w:p w:rsidR="008B2903" w:rsidRPr="00755205" w:rsidRDefault="00274B51" w:rsidP="008B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55D52" w:rsidRPr="00755205">
              <w:rPr>
                <w:rFonts w:ascii="Times New Roman" w:hAnsi="Times New Roman" w:cs="Times New Roman"/>
                <w:sz w:val="24"/>
                <w:szCs w:val="24"/>
              </w:rPr>
              <w:t>méno</w:t>
            </w:r>
            <w:r w:rsidR="008D4DDD" w:rsidRPr="00755205">
              <w:rPr>
                <w:rFonts w:ascii="Times New Roman" w:hAnsi="Times New Roman" w:cs="Times New Roman"/>
                <w:sz w:val="24"/>
                <w:szCs w:val="24"/>
              </w:rPr>
              <w:t>/jména</w:t>
            </w:r>
            <w:r w:rsidR="00755D52" w:rsidRPr="00755205">
              <w:rPr>
                <w:rFonts w:ascii="Times New Roman" w:hAnsi="Times New Roman" w:cs="Times New Roman"/>
                <w:sz w:val="24"/>
                <w:szCs w:val="24"/>
              </w:rPr>
              <w:t xml:space="preserve"> a příjmení</w:t>
            </w:r>
            <w:r w:rsidR="004612C5" w:rsidRPr="00755205">
              <w:rPr>
                <w:rFonts w:ascii="Times New Roman" w:hAnsi="Times New Roman" w:cs="Times New Roman"/>
                <w:sz w:val="24"/>
                <w:szCs w:val="24"/>
              </w:rPr>
              <w:t xml:space="preserve"> (FO)</w:t>
            </w:r>
            <w:r w:rsidR="008B2903" w:rsidRPr="007552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B2903" w:rsidRPr="00755205">
              <w:rPr>
                <w:rFonts w:ascii="Times New Roman" w:hAnsi="Times New Roman" w:cs="Times New Roman"/>
                <w:sz w:val="24"/>
                <w:szCs w:val="24"/>
              </w:rPr>
              <w:t>atum narození:</w:t>
            </w:r>
          </w:p>
          <w:p w:rsidR="004612C5" w:rsidRPr="00755205" w:rsidRDefault="00274B51" w:rsidP="0027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2903" w:rsidRPr="00755205">
              <w:rPr>
                <w:rFonts w:ascii="Times New Roman" w:hAnsi="Times New Roman" w:cs="Times New Roman"/>
                <w:sz w:val="24"/>
                <w:szCs w:val="24"/>
              </w:rPr>
              <w:t xml:space="preserve">dresa </w:t>
            </w:r>
            <w:r w:rsidR="00047EC3" w:rsidRPr="00755205">
              <w:rPr>
                <w:rFonts w:ascii="Times New Roman" w:hAnsi="Times New Roman" w:cs="Times New Roman"/>
                <w:sz w:val="24"/>
                <w:szCs w:val="24"/>
              </w:rPr>
              <w:t>míst</w:t>
            </w:r>
            <w:r w:rsidR="008B2903" w:rsidRPr="007552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47EC3" w:rsidRPr="00755205">
              <w:rPr>
                <w:rFonts w:ascii="Times New Roman" w:hAnsi="Times New Roman" w:cs="Times New Roman"/>
                <w:sz w:val="24"/>
                <w:szCs w:val="24"/>
              </w:rPr>
              <w:t xml:space="preserve"> trvalého pobytu</w:t>
            </w:r>
            <w:r w:rsidR="005E4B1A" w:rsidRPr="00755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DD" w:rsidRDefault="008D4DDD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48" w:rsidRPr="00755205" w:rsidRDefault="00F10248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52" w:rsidRPr="00755205" w:rsidTr="00047EC3">
        <w:tc>
          <w:tcPr>
            <w:tcW w:w="3397" w:type="dxa"/>
          </w:tcPr>
          <w:p w:rsidR="008B2903" w:rsidRPr="00755205" w:rsidRDefault="00274B51" w:rsidP="008B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612C5" w:rsidRPr="00755205">
              <w:rPr>
                <w:rFonts w:ascii="Times New Roman" w:hAnsi="Times New Roman" w:cs="Times New Roman"/>
                <w:sz w:val="24"/>
                <w:szCs w:val="24"/>
              </w:rPr>
              <w:t>ázev PO nebo PFO</w:t>
            </w:r>
            <w:r w:rsidR="008B2903" w:rsidRPr="00755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2903" w:rsidRPr="00755205" w:rsidRDefault="00274B51" w:rsidP="008B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612C5" w:rsidRPr="00755205">
              <w:rPr>
                <w:rFonts w:ascii="Times New Roman" w:hAnsi="Times New Roman" w:cs="Times New Roman"/>
                <w:sz w:val="24"/>
                <w:szCs w:val="24"/>
              </w:rPr>
              <w:t>dresa sídla</w:t>
            </w:r>
            <w:r w:rsidR="008B2903" w:rsidRPr="00755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12C5" w:rsidRPr="00755205" w:rsidRDefault="004612C5" w:rsidP="008B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665" w:type="dxa"/>
          </w:tcPr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DD" w:rsidRDefault="008D4DDD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48" w:rsidRPr="00755205" w:rsidRDefault="00F10248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52" w:rsidRPr="00755205" w:rsidTr="00755205">
        <w:trPr>
          <w:trHeight w:val="888"/>
        </w:trPr>
        <w:tc>
          <w:tcPr>
            <w:tcW w:w="3397" w:type="dxa"/>
          </w:tcPr>
          <w:p w:rsidR="00755205" w:rsidRDefault="00755205" w:rsidP="000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52" w:rsidRPr="006C5AE1" w:rsidRDefault="00635E22" w:rsidP="006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E1">
              <w:rPr>
                <w:rFonts w:ascii="Times New Roman" w:hAnsi="Times New Roman" w:cs="Times New Roman"/>
                <w:sz w:val="24"/>
                <w:szCs w:val="24"/>
              </w:rPr>
              <w:t xml:space="preserve">Číslo osvědčení </w:t>
            </w:r>
            <w:r w:rsidR="002E68DB" w:rsidRPr="006C5AE1">
              <w:rPr>
                <w:rFonts w:ascii="Times New Roman" w:hAnsi="Times New Roman" w:cs="Times New Roman"/>
                <w:sz w:val="24"/>
                <w:szCs w:val="24"/>
              </w:rPr>
              <w:t>o odborné způsobilos</w:t>
            </w:r>
            <w:r w:rsidR="006C5AE1">
              <w:rPr>
                <w:rFonts w:ascii="Times New Roman" w:hAnsi="Times New Roman" w:cs="Times New Roman"/>
                <w:sz w:val="24"/>
                <w:szCs w:val="24"/>
              </w:rPr>
              <w:t>ti k zacházení s pyrotechnickými</w:t>
            </w:r>
            <w:r w:rsidR="002E68DB" w:rsidRPr="006C5AE1">
              <w:rPr>
                <w:rFonts w:ascii="Times New Roman" w:hAnsi="Times New Roman" w:cs="Times New Roman"/>
                <w:sz w:val="24"/>
                <w:szCs w:val="24"/>
              </w:rPr>
              <w:t xml:space="preserve"> výrobky:</w:t>
            </w:r>
          </w:p>
        </w:tc>
        <w:tc>
          <w:tcPr>
            <w:tcW w:w="5665" w:type="dxa"/>
          </w:tcPr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DD" w:rsidRPr="00755205" w:rsidRDefault="008D4DDD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DD" w:rsidRPr="00755205" w:rsidRDefault="008D4DDD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DD" w:rsidRPr="00755205" w:rsidRDefault="008D4DDD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52" w:rsidRPr="00755205" w:rsidTr="00047EC3">
        <w:tc>
          <w:tcPr>
            <w:tcW w:w="3397" w:type="dxa"/>
          </w:tcPr>
          <w:p w:rsidR="008B2903" w:rsidRPr="00755205" w:rsidRDefault="008B2903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  <w:r w:rsidR="005E4B1A" w:rsidRPr="00755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DD" w:rsidRPr="00755205" w:rsidRDefault="008D4DDD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52" w:rsidRPr="00755205" w:rsidTr="005E4B1A">
        <w:tc>
          <w:tcPr>
            <w:tcW w:w="9062" w:type="dxa"/>
            <w:gridSpan w:val="2"/>
            <w:shd w:val="clear" w:color="auto" w:fill="F2F2F2" w:themeFill="background1" w:themeFillShade="F2"/>
          </w:tcPr>
          <w:p w:rsidR="00755D52" w:rsidRPr="00BE2968" w:rsidRDefault="00E32D25" w:rsidP="007F7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18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nebo h</w:t>
            </w:r>
            <w:r w:rsidR="00755D52" w:rsidRPr="00755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ospodářský subjekt</w:t>
            </w:r>
            <w:r w:rsidR="00BE2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E2968">
              <w:rPr>
                <w:rFonts w:ascii="Times New Roman" w:hAnsi="Times New Roman" w:cs="Times New Roman"/>
                <w:i/>
                <w:sz w:val="24"/>
                <w:szCs w:val="24"/>
              </w:rPr>
              <w:t>(výrobce, dovozce nebo distributor)</w:t>
            </w:r>
          </w:p>
        </w:tc>
      </w:tr>
      <w:tr w:rsidR="00755D52" w:rsidRPr="00755205" w:rsidTr="00047EC3">
        <w:tc>
          <w:tcPr>
            <w:tcW w:w="3397" w:type="dxa"/>
          </w:tcPr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Název hospodářského subjektu</w:t>
            </w:r>
            <w:r w:rsidR="005E4B1A" w:rsidRPr="00755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DD" w:rsidRPr="00755205" w:rsidRDefault="008D4DDD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52" w:rsidRPr="00755205" w:rsidTr="00047EC3">
        <w:tc>
          <w:tcPr>
            <w:tcW w:w="3397" w:type="dxa"/>
          </w:tcPr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="005E4B1A" w:rsidRPr="00755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DD" w:rsidRPr="00755205" w:rsidRDefault="008D4DDD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52" w:rsidRPr="00755205" w:rsidTr="00047EC3">
        <w:tc>
          <w:tcPr>
            <w:tcW w:w="3397" w:type="dxa"/>
          </w:tcPr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="005E4B1A" w:rsidRPr="00755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DD" w:rsidRPr="00755205" w:rsidRDefault="008D4DDD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52" w:rsidRPr="00755205" w:rsidTr="00047EC3">
        <w:tc>
          <w:tcPr>
            <w:tcW w:w="3397" w:type="dxa"/>
          </w:tcPr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  <w:r w:rsidR="005E4B1A" w:rsidRPr="00755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755D52" w:rsidRPr="00755205" w:rsidRDefault="00755D52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DD" w:rsidRPr="00755205" w:rsidRDefault="008D4DDD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D52" w:rsidRPr="00755205" w:rsidRDefault="00755D52" w:rsidP="00835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8"/>
        <w:gridCol w:w="725"/>
        <w:gridCol w:w="1401"/>
        <w:gridCol w:w="523"/>
        <w:gridCol w:w="1328"/>
        <w:gridCol w:w="523"/>
        <w:gridCol w:w="1184"/>
      </w:tblGrid>
      <w:tr w:rsidR="00E02B35" w:rsidRPr="00755205" w:rsidTr="00E02B35">
        <w:tc>
          <w:tcPr>
            <w:tcW w:w="9062" w:type="dxa"/>
            <w:gridSpan w:val="7"/>
            <w:shd w:val="clear" w:color="auto" w:fill="D9D9D9" w:themeFill="background1" w:themeFillShade="D9"/>
          </w:tcPr>
          <w:p w:rsidR="00E02B35" w:rsidRPr="00755205" w:rsidRDefault="00E02B35" w:rsidP="005E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b/>
                <w:sz w:val="24"/>
                <w:szCs w:val="24"/>
              </w:rPr>
              <w:t>Základní informace o provádění ohňostroje</w:t>
            </w:r>
          </w:p>
        </w:tc>
      </w:tr>
      <w:tr w:rsidR="00755D52" w:rsidRPr="00755205" w:rsidTr="00EC62FB">
        <w:tc>
          <w:tcPr>
            <w:tcW w:w="3397" w:type="dxa"/>
          </w:tcPr>
          <w:p w:rsidR="00E02B35" w:rsidRPr="00755205" w:rsidRDefault="00E02B35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52" w:rsidRPr="00755205" w:rsidRDefault="00755D52" w:rsidP="00E0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Místo provádění ohňostroje</w:t>
            </w:r>
            <w:r w:rsidR="005E4B1A" w:rsidRPr="00755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6"/>
          </w:tcPr>
          <w:p w:rsidR="00755D52" w:rsidRPr="00755205" w:rsidRDefault="00755D52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DD" w:rsidRPr="00755205" w:rsidRDefault="008D4DDD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03" w:rsidRPr="00755205" w:rsidTr="006F4977">
        <w:tc>
          <w:tcPr>
            <w:tcW w:w="3397" w:type="dxa"/>
          </w:tcPr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Datum a čas začátku přípravy: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8B2903" w:rsidRPr="00755205" w:rsidRDefault="008B2903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03" w:rsidRPr="00755205" w:rsidRDefault="008B2903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</w:tc>
        <w:tc>
          <w:tcPr>
            <w:tcW w:w="1412" w:type="dxa"/>
          </w:tcPr>
          <w:p w:rsidR="008B2903" w:rsidRPr="00755205" w:rsidRDefault="008B2903" w:rsidP="00E0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03" w:rsidRPr="00755205" w:rsidRDefault="008B2903" w:rsidP="00E0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8B2903" w:rsidRPr="00755205" w:rsidRDefault="008B2903" w:rsidP="00E0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03" w:rsidRPr="00755205" w:rsidRDefault="008B2903" w:rsidP="00E0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</w:tc>
        <w:tc>
          <w:tcPr>
            <w:tcW w:w="3029" w:type="dxa"/>
            <w:gridSpan w:val="3"/>
          </w:tcPr>
          <w:p w:rsidR="008B2903" w:rsidRPr="00755205" w:rsidRDefault="008B2903" w:rsidP="00E0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03" w:rsidRPr="00755205" w:rsidRDefault="008B2903" w:rsidP="00E0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D6" w:rsidRPr="00755205" w:rsidTr="00EC62FB">
        <w:tc>
          <w:tcPr>
            <w:tcW w:w="3397" w:type="dxa"/>
          </w:tcPr>
          <w:p w:rsidR="00F073D6" w:rsidRPr="00755205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Datum a čas provedení ohňostroje: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F073D6" w:rsidRPr="00755205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D6" w:rsidRPr="00755205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</w:tc>
        <w:tc>
          <w:tcPr>
            <w:tcW w:w="1412" w:type="dxa"/>
          </w:tcPr>
          <w:p w:rsidR="00F073D6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D6" w:rsidRPr="00755205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F073D6" w:rsidRPr="00755205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D6" w:rsidRPr="00755205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</w:tc>
        <w:tc>
          <w:tcPr>
            <w:tcW w:w="1338" w:type="dxa"/>
          </w:tcPr>
          <w:p w:rsidR="00F073D6" w:rsidRPr="00755205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D6" w:rsidRPr="00755205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F073D6" w:rsidRPr="00755205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D6" w:rsidRPr="00755205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do:</w:t>
            </w:r>
          </w:p>
        </w:tc>
        <w:tc>
          <w:tcPr>
            <w:tcW w:w="1193" w:type="dxa"/>
          </w:tcPr>
          <w:p w:rsidR="00F073D6" w:rsidRPr="00755205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D6" w:rsidRPr="00755205" w:rsidRDefault="00F073D6" w:rsidP="00F0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52" w:rsidRPr="00755205" w:rsidTr="00EC62FB">
        <w:tc>
          <w:tcPr>
            <w:tcW w:w="3397" w:type="dxa"/>
          </w:tcPr>
          <w:p w:rsidR="00E02B35" w:rsidRPr="00755205" w:rsidRDefault="00E02B35" w:rsidP="0075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52" w:rsidRPr="00755205" w:rsidRDefault="00755D52" w:rsidP="00E0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Doba trvání ohňostroje</w:t>
            </w:r>
            <w:r w:rsidR="00F073D6" w:rsidRPr="00755205">
              <w:rPr>
                <w:rFonts w:ascii="Times New Roman" w:hAnsi="Times New Roman" w:cs="Times New Roman"/>
                <w:sz w:val="24"/>
                <w:szCs w:val="24"/>
              </w:rPr>
              <w:t xml:space="preserve"> (v min.)</w:t>
            </w:r>
            <w:r w:rsidR="005E4B1A" w:rsidRPr="00755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6"/>
          </w:tcPr>
          <w:p w:rsidR="00755D52" w:rsidRPr="00755205" w:rsidRDefault="00755D52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82" w:rsidRPr="00755205" w:rsidRDefault="002B1E82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903" w:rsidRDefault="008B2903" w:rsidP="008355AA">
      <w:pPr>
        <w:rPr>
          <w:rFonts w:ascii="Times New Roman" w:hAnsi="Times New Roman" w:cs="Times New Roman"/>
          <w:sz w:val="24"/>
          <w:szCs w:val="24"/>
        </w:rPr>
      </w:pPr>
    </w:p>
    <w:p w:rsidR="003A4F31" w:rsidRPr="003925C6" w:rsidRDefault="003A4F31" w:rsidP="008355AA">
      <w:pPr>
        <w:rPr>
          <w:rFonts w:ascii="Times New Roman" w:hAnsi="Times New Roman" w:cs="Times New Roman"/>
        </w:rPr>
      </w:pPr>
    </w:p>
    <w:tbl>
      <w:tblPr>
        <w:tblStyle w:val="Mkatabulky"/>
        <w:tblW w:w="9080" w:type="dxa"/>
        <w:tblLook w:val="04A0" w:firstRow="1" w:lastRow="0" w:firstColumn="1" w:lastColumn="0" w:noHBand="0" w:noVBand="1"/>
      </w:tblPr>
      <w:tblGrid>
        <w:gridCol w:w="6670"/>
        <w:gridCol w:w="2392"/>
        <w:gridCol w:w="18"/>
      </w:tblGrid>
      <w:tr w:rsidR="008B2903" w:rsidRPr="00755205" w:rsidTr="00E653AE">
        <w:trPr>
          <w:trHeight w:val="326"/>
        </w:trPr>
        <w:tc>
          <w:tcPr>
            <w:tcW w:w="9080" w:type="dxa"/>
            <w:gridSpan w:val="3"/>
            <w:shd w:val="clear" w:color="auto" w:fill="D9D9D9" w:themeFill="background1" w:themeFillShade="D9"/>
          </w:tcPr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Množství a druhy používaných pyrotechnických výrobků</w:t>
            </w:r>
          </w:p>
        </w:tc>
      </w:tr>
      <w:tr w:rsidR="008B2903" w:rsidRPr="00755205" w:rsidTr="00E653AE">
        <w:trPr>
          <w:trHeight w:val="339"/>
        </w:trPr>
        <w:tc>
          <w:tcPr>
            <w:tcW w:w="6670" w:type="dxa"/>
          </w:tcPr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 xml:space="preserve">Kategorie F2:  </w:t>
            </w:r>
          </w:p>
        </w:tc>
        <w:tc>
          <w:tcPr>
            <w:tcW w:w="2410" w:type="dxa"/>
            <w:gridSpan w:val="2"/>
          </w:tcPr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množství v kg:</w:t>
            </w:r>
            <w:r w:rsidR="00E653AE" w:rsidRPr="0075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903" w:rsidRPr="00755205" w:rsidTr="00E653AE">
        <w:trPr>
          <w:trHeight w:val="326"/>
        </w:trPr>
        <w:tc>
          <w:tcPr>
            <w:tcW w:w="6670" w:type="dxa"/>
          </w:tcPr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 xml:space="preserve">Kategorie F3:  </w:t>
            </w:r>
          </w:p>
        </w:tc>
        <w:tc>
          <w:tcPr>
            <w:tcW w:w="2410" w:type="dxa"/>
            <w:gridSpan w:val="2"/>
          </w:tcPr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množství v kg:</w:t>
            </w:r>
            <w:r w:rsidR="00E653AE" w:rsidRPr="0075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903" w:rsidRPr="00755205" w:rsidTr="00E653AE">
        <w:trPr>
          <w:trHeight w:val="339"/>
        </w:trPr>
        <w:tc>
          <w:tcPr>
            <w:tcW w:w="6670" w:type="dxa"/>
          </w:tcPr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 xml:space="preserve">Kategorie T1:  </w:t>
            </w:r>
          </w:p>
        </w:tc>
        <w:tc>
          <w:tcPr>
            <w:tcW w:w="2410" w:type="dxa"/>
            <w:gridSpan w:val="2"/>
          </w:tcPr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sz w:val="24"/>
                <w:szCs w:val="24"/>
              </w:rPr>
              <w:t>množství v kg:</w:t>
            </w:r>
            <w:r w:rsidR="00E653AE" w:rsidRPr="0075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903" w:rsidRPr="00755205" w:rsidTr="00E653AE">
        <w:trPr>
          <w:gridAfter w:val="1"/>
          <w:wAfter w:w="18" w:type="dxa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B2903" w:rsidRPr="00755205" w:rsidRDefault="008B2903" w:rsidP="0083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b/>
                <w:sz w:val="24"/>
                <w:szCs w:val="24"/>
              </w:rPr>
              <w:t>Způsob zajištění ochrany života a zdraví osob a majetku při provádění ohňostroje</w:t>
            </w:r>
          </w:p>
          <w:p w:rsidR="008B2903" w:rsidRPr="00755205" w:rsidRDefault="00020E95" w:rsidP="00020E9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(včetně map nebo schémat,</w:t>
            </w:r>
            <w:r w:rsidR="008B2903" w:rsidRPr="00755205">
              <w:rPr>
                <w:rFonts w:ascii="Times New Roman" w:hAnsi="Times New Roman" w:cs="Times New Roman"/>
                <w:i/>
              </w:rPr>
              <w:t xml:space="preserve"> zachycující</w:t>
            </w:r>
            <w:r>
              <w:rPr>
                <w:rFonts w:ascii="Times New Roman" w:hAnsi="Times New Roman" w:cs="Times New Roman"/>
                <w:i/>
              </w:rPr>
              <w:t>ch</w:t>
            </w:r>
            <w:r w:rsidR="008B2903" w:rsidRPr="00755205">
              <w:rPr>
                <w:rFonts w:ascii="Times New Roman" w:hAnsi="Times New Roman" w:cs="Times New Roman"/>
                <w:i/>
              </w:rPr>
              <w:t xml:space="preserve"> odpaliště a území ohrožené účinky odpalovaných pyrotechnických výrobků, zejména rozletem jejich částí a dopadem nebezpečných zbytků po jejich odpálení)</w:t>
            </w:r>
          </w:p>
        </w:tc>
      </w:tr>
      <w:tr w:rsidR="008B2903" w:rsidRPr="00755205" w:rsidTr="00E653AE">
        <w:trPr>
          <w:gridAfter w:val="1"/>
          <w:wAfter w:w="18" w:type="dxa"/>
        </w:trPr>
        <w:tc>
          <w:tcPr>
            <w:tcW w:w="9062" w:type="dxa"/>
            <w:gridSpan w:val="2"/>
          </w:tcPr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31" w:rsidRPr="00755205" w:rsidRDefault="003A4F31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03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68" w:rsidRPr="00755205" w:rsidRDefault="00BE2968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03" w:rsidRPr="00755205" w:rsidRDefault="008B2903" w:rsidP="0083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205" w:rsidRDefault="00755205" w:rsidP="0075520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8D4DDD" w:rsidRPr="00F452D5" w:rsidRDefault="008D4DDD" w:rsidP="008355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D5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77007" w:rsidRPr="00F45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52D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77007" w:rsidRPr="00F45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52D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E77007" w:rsidRPr="00F45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52D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E77007" w:rsidRPr="00F452D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452D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E77007" w:rsidRPr="00F45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52D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E77007" w:rsidRPr="00F45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52D5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77007" w:rsidRPr="00F45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52D5">
        <w:rPr>
          <w:rFonts w:ascii="Times New Roman" w:hAnsi="Times New Roman" w:cs="Times New Roman"/>
          <w:b/>
          <w:sz w:val="24"/>
          <w:szCs w:val="24"/>
          <w:u w:val="single"/>
        </w:rPr>
        <w:t>Ě</w:t>
      </w:r>
      <w:r w:rsidR="00E77007" w:rsidRPr="00F45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52D5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77007" w:rsidRPr="00F45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52D5">
        <w:rPr>
          <w:rFonts w:ascii="Times New Roman" w:hAnsi="Times New Roman" w:cs="Times New Roman"/>
          <w:b/>
          <w:sz w:val="24"/>
          <w:szCs w:val="24"/>
          <w:u w:val="single"/>
        </w:rPr>
        <w:t>Í</w:t>
      </w:r>
    </w:p>
    <w:p w:rsidR="00E9284B" w:rsidRPr="00755205" w:rsidRDefault="00E9284B" w:rsidP="005E4B1A">
      <w:pPr>
        <w:jc w:val="both"/>
        <w:rPr>
          <w:rFonts w:ascii="Times New Roman" w:hAnsi="Times New Roman" w:cs="Times New Roman"/>
          <w:sz w:val="24"/>
          <w:szCs w:val="24"/>
        </w:rPr>
      </w:pPr>
      <w:r w:rsidRPr="00F452D5">
        <w:rPr>
          <w:rFonts w:ascii="Times New Roman" w:hAnsi="Times New Roman" w:cs="Times New Roman"/>
          <w:b/>
          <w:sz w:val="24"/>
          <w:szCs w:val="24"/>
        </w:rPr>
        <w:t>K ohlášení ohňostroje je nutné doložit mapy nebo schémata zachycující odpaliště</w:t>
      </w:r>
      <w:r w:rsidRPr="00F452D5">
        <w:rPr>
          <w:rFonts w:ascii="Times New Roman" w:hAnsi="Times New Roman" w:cs="Times New Roman"/>
          <w:sz w:val="24"/>
          <w:szCs w:val="24"/>
        </w:rPr>
        <w:t xml:space="preserve"> </w:t>
      </w:r>
      <w:r w:rsidRPr="00755205">
        <w:rPr>
          <w:rFonts w:ascii="Times New Roman" w:hAnsi="Times New Roman" w:cs="Times New Roman"/>
          <w:sz w:val="24"/>
          <w:szCs w:val="24"/>
        </w:rPr>
        <w:t>a území ohrožené účinky odpalovaných pyrotechnických výrobků, zejména rozletem jejich částí a</w:t>
      </w:r>
      <w:r w:rsidR="00755205">
        <w:rPr>
          <w:rFonts w:ascii="Times New Roman" w:hAnsi="Times New Roman" w:cs="Times New Roman"/>
          <w:sz w:val="24"/>
          <w:szCs w:val="24"/>
        </w:rPr>
        <w:t> </w:t>
      </w:r>
      <w:r w:rsidRPr="00755205">
        <w:rPr>
          <w:rFonts w:ascii="Times New Roman" w:hAnsi="Times New Roman" w:cs="Times New Roman"/>
          <w:sz w:val="24"/>
          <w:szCs w:val="24"/>
        </w:rPr>
        <w:t>dopadem nebezpečných zbytků pro jejich odpálení.</w:t>
      </w:r>
    </w:p>
    <w:p w:rsidR="005E4B1A" w:rsidRPr="00755205" w:rsidRDefault="0040159E" w:rsidP="005E4B1A">
      <w:pPr>
        <w:jc w:val="both"/>
        <w:rPr>
          <w:rFonts w:ascii="Times New Roman" w:hAnsi="Times New Roman" w:cs="Times New Roman"/>
          <w:sz w:val="24"/>
          <w:szCs w:val="24"/>
        </w:rPr>
      </w:pPr>
      <w:r w:rsidRPr="00F452D5">
        <w:rPr>
          <w:rFonts w:ascii="Times New Roman" w:hAnsi="Times New Roman" w:cs="Times New Roman"/>
          <w:b/>
          <w:sz w:val="24"/>
          <w:szCs w:val="24"/>
        </w:rPr>
        <w:t>Spolu s ohlášením ohňostroje je osoba provádějící ohňostroj povinna předložit i písemný souhlas vlastníka pozemku</w:t>
      </w:r>
      <w:r w:rsidRPr="00F452D5">
        <w:rPr>
          <w:rFonts w:ascii="Times New Roman" w:hAnsi="Times New Roman" w:cs="Times New Roman"/>
          <w:sz w:val="24"/>
          <w:szCs w:val="24"/>
        </w:rPr>
        <w:t xml:space="preserve">, </w:t>
      </w:r>
      <w:r w:rsidRPr="00755205">
        <w:rPr>
          <w:rFonts w:ascii="Times New Roman" w:hAnsi="Times New Roman" w:cs="Times New Roman"/>
          <w:sz w:val="24"/>
          <w:szCs w:val="24"/>
        </w:rPr>
        <w:t xml:space="preserve">na jehož pozemku se bude odpalovat, popřípadě souhlas vlastníků, správců nebo uživatelů dalších dotčených nemovitostí s provedením ohňostroje. </w:t>
      </w:r>
    </w:p>
    <w:p w:rsidR="002E68DB" w:rsidRPr="00573D85" w:rsidRDefault="002E68DB" w:rsidP="002E68DB">
      <w:pPr>
        <w:pStyle w:val="Normlnweb"/>
        <w:shd w:val="clear" w:color="auto" w:fill="FFFFFF"/>
        <w:spacing w:before="0" w:beforeAutospacing="0" w:after="0" w:afterAutospacing="0"/>
        <w:jc w:val="both"/>
      </w:pPr>
      <w:r w:rsidRPr="00755205">
        <w:rPr>
          <w:rStyle w:val="Siln"/>
          <w:b w:val="0"/>
        </w:rPr>
        <w:t>Pokud se připravovaný „malý ohňostroj“ bude skládat z  výrobků o hmotnosti do 10 kg čistého obsahu výbušných látek celkem, ohlašovací povinnost směrem k Hasičskému záchrannému sboru Karlovarského kraje</w:t>
      </w:r>
      <w:r w:rsidR="0050678E" w:rsidRPr="00755205">
        <w:rPr>
          <w:rStyle w:val="Siln"/>
          <w:b w:val="0"/>
        </w:rPr>
        <w:t xml:space="preserve"> (dále jen „HZS Karlovarského kraje“)</w:t>
      </w:r>
      <w:r w:rsidRPr="00755205">
        <w:rPr>
          <w:rStyle w:val="Siln"/>
          <w:b w:val="0"/>
        </w:rPr>
        <w:t xml:space="preserve"> a </w:t>
      </w:r>
      <w:r w:rsidR="0050678E" w:rsidRPr="00755205">
        <w:rPr>
          <w:rStyle w:val="Siln"/>
          <w:b w:val="0"/>
        </w:rPr>
        <w:t>Městskému úřadu Kynšperk nad Ohří</w:t>
      </w:r>
      <w:r w:rsidRPr="00755205">
        <w:rPr>
          <w:rStyle w:val="Siln"/>
          <w:b w:val="0"/>
        </w:rPr>
        <w:t xml:space="preserve"> podle výše uvedeného zákona nevzniká. Přesto doporučujeme, aby </w:t>
      </w:r>
      <w:r w:rsidR="0050678E" w:rsidRPr="00755205">
        <w:rPr>
          <w:rStyle w:val="Siln"/>
          <w:b w:val="0"/>
        </w:rPr>
        <w:t>pořadatel</w:t>
      </w:r>
      <w:r w:rsidRPr="00755205">
        <w:rPr>
          <w:rStyle w:val="Siln"/>
          <w:b w:val="0"/>
        </w:rPr>
        <w:t xml:space="preserve"> ohňos</w:t>
      </w:r>
      <w:r w:rsidR="0050678E" w:rsidRPr="00755205">
        <w:rPr>
          <w:rStyle w:val="Siln"/>
          <w:b w:val="0"/>
        </w:rPr>
        <w:t xml:space="preserve">troj </w:t>
      </w:r>
      <w:r w:rsidR="00BE2968">
        <w:rPr>
          <w:rStyle w:val="Siln"/>
          <w:b w:val="0"/>
        </w:rPr>
        <w:t>oznámil</w:t>
      </w:r>
      <w:r w:rsidR="003925C6">
        <w:rPr>
          <w:rStyle w:val="Siln"/>
          <w:b w:val="0"/>
        </w:rPr>
        <w:t xml:space="preserve"> </w:t>
      </w:r>
      <w:r w:rsidRPr="00755205">
        <w:rPr>
          <w:rStyle w:val="Siln"/>
          <w:b w:val="0"/>
        </w:rPr>
        <w:t xml:space="preserve">prostřednictvím jednoduchého formuláře na internetových stránkách HZS Karlovarského kraje </w:t>
      </w:r>
      <w:hyperlink r:id="rId9" w:history="1">
        <w:r w:rsidRPr="00F452D5">
          <w:rPr>
            <w:rStyle w:val="Hypertextovodkaz"/>
            <w:b/>
            <w:color w:val="auto"/>
            <w:sz w:val="28"/>
            <w:szCs w:val="28"/>
          </w:rPr>
          <w:t>https://paleni.izscr.cz/paleni</w:t>
        </w:r>
      </w:hyperlink>
      <w:r w:rsidR="00573D85" w:rsidRPr="00F452D5">
        <w:rPr>
          <w:rStyle w:val="Hypertextovodkaz"/>
          <w:color w:val="auto"/>
        </w:rPr>
        <w:t xml:space="preserve"> </w:t>
      </w:r>
    </w:p>
    <w:p w:rsidR="004F7CA4" w:rsidRDefault="004F7CA4" w:rsidP="00F073D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</w:rPr>
      </w:pPr>
    </w:p>
    <w:p w:rsidR="00F341AF" w:rsidRPr="00F341AF" w:rsidRDefault="00F341AF" w:rsidP="00F452D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0" w:afterAutospacing="0"/>
        <w:jc w:val="both"/>
        <w:rPr>
          <w:rStyle w:val="Siln"/>
          <w:u w:val="single"/>
        </w:rPr>
      </w:pPr>
      <w:r w:rsidRPr="00F341AF">
        <w:rPr>
          <w:rStyle w:val="Siln"/>
          <w:u w:val="single"/>
        </w:rPr>
        <w:t>Kde, kdy a s kým můžete tuto životní situaci řešit:</w:t>
      </w:r>
    </w:p>
    <w:p w:rsidR="00F341AF" w:rsidRDefault="00F341AF" w:rsidP="00F452D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0" w:afterAutospacing="0"/>
        <w:jc w:val="both"/>
        <w:rPr>
          <w:rStyle w:val="Siln"/>
        </w:rPr>
      </w:pPr>
    </w:p>
    <w:p w:rsidR="00F073D6" w:rsidRPr="00755205" w:rsidRDefault="00F073D6" w:rsidP="00F452D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0" w:afterAutospacing="0"/>
        <w:jc w:val="both"/>
        <w:rPr>
          <w:rStyle w:val="Siln"/>
          <w:b w:val="0"/>
        </w:rPr>
      </w:pPr>
      <w:r w:rsidRPr="00755205">
        <w:rPr>
          <w:rStyle w:val="Siln"/>
        </w:rPr>
        <w:t>Městský úřad Kynšperk nad Ohří</w:t>
      </w:r>
      <w:r w:rsidR="003925C6">
        <w:rPr>
          <w:rStyle w:val="Siln"/>
        </w:rPr>
        <w:tab/>
      </w:r>
      <w:r w:rsidRPr="00755205">
        <w:rPr>
          <w:rStyle w:val="Siln"/>
          <w:b w:val="0"/>
        </w:rPr>
        <w:tab/>
        <w:t xml:space="preserve">pondělí a středa </w:t>
      </w:r>
      <w:r w:rsidRPr="00755205">
        <w:rPr>
          <w:rStyle w:val="Siln"/>
          <w:b w:val="0"/>
        </w:rPr>
        <w:tab/>
        <w:t xml:space="preserve">7:30-12:00 </w:t>
      </w:r>
      <w:r w:rsidRPr="00755205">
        <w:rPr>
          <w:rStyle w:val="Siln"/>
          <w:b w:val="0"/>
        </w:rPr>
        <w:tab/>
        <w:t>12:30-17:00</w:t>
      </w:r>
    </w:p>
    <w:p w:rsidR="00F073D6" w:rsidRPr="00755205" w:rsidRDefault="00F073D6" w:rsidP="00F452D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0" w:afterAutospacing="0"/>
        <w:jc w:val="both"/>
        <w:rPr>
          <w:rStyle w:val="Siln"/>
          <w:b w:val="0"/>
        </w:rPr>
      </w:pPr>
      <w:r w:rsidRPr="00755205">
        <w:rPr>
          <w:rStyle w:val="Siln"/>
          <w:b w:val="0"/>
        </w:rPr>
        <w:t>správní a sociální odbor</w:t>
      </w:r>
      <w:r w:rsidRPr="00755205">
        <w:rPr>
          <w:rStyle w:val="Siln"/>
          <w:b w:val="0"/>
        </w:rPr>
        <w:tab/>
      </w:r>
      <w:r w:rsidRPr="00755205">
        <w:rPr>
          <w:rStyle w:val="Siln"/>
          <w:b w:val="0"/>
        </w:rPr>
        <w:tab/>
      </w:r>
      <w:r w:rsidR="003925C6">
        <w:rPr>
          <w:rStyle w:val="Siln"/>
          <w:b w:val="0"/>
        </w:rPr>
        <w:tab/>
      </w:r>
      <w:r w:rsidRPr="00755205">
        <w:rPr>
          <w:rStyle w:val="Siln"/>
          <w:b w:val="0"/>
        </w:rPr>
        <w:t>úterý a čtvrtek</w:t>
      </w:r>
      <w:r w:rsidRPr="00755205">
        <w:rPr>
          <w:rStyle w:val="Siln"/>
          <w:b w:val="0"/>
        </w:rPr>
        <w:tab/>
      </w:r>
      <w:r w:rsidRPr="00755205">
        <w:rPr>
          <w:rStyle w:val="Siln"/>
          <w:b w:val="0"/>
        </w:rPr>
        <w:tab/>
        <w:t>7:30-11:30</w:t>
      </w:r>
      <w:r w:rsidRPr="00755205">
        <w:rPr>
          <w:rStyle w:val="Siln"/>
          <w:b w:val="0"/>
        </w:rPr>
        <w:tab/>
        <w:t>12:00-15:00</w:t>
      </w:r>
    </w:p>
    <w:p w:rsidR="00F073D6" w:rsidRPr="00755205" w:rsidRDefault="00F073D6" w:rsidP="00F452D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0" w:afterAutospacing="0"/>
        <w:jc w:val="both"/>
        <w:rPr>
          <w:rStyle w:val="Siln"/>
          <w:b w:val="0"/>
        </w:rPr>
      </w:pPr>
      <w:r w:rsidRPr="00755205">
        <w:rPr>
          <w:rStyle w:val="Siln"/>
          <w:b w:val="0"/>
        </w:rPr>
        <w:t>Jana A. Komenského 221/13</w:t>
      </w:r>
      <w:r w:rsidRPr="00755205">
        <w:rPr>
          <w:rStyle w:val="Siln"/>
          <w:b w:val="0"/>
        </w:rPr>
        <w:tab/>
      </w:r>
      <w:r w:rsidRPr="00755205">
        <w:rPr>
          <w:rStyle w:val="Siln"/>
          <w:b w:val="0"/>
        </w:rPr>
        <w:tab/>
      </w:r>
      <w:r w:rsidR="003925C6">
        <w:rPr>
          <w:rStyle w:val="Siln"/>
          <w:b w:val="0"/>
        </w:rPr>
        <w:tab/>
      </w:r>
      <w:r w:rsidRPr="00755205">
        <w:rPr>
          <w:rStyle w:val="Siln"/>
          <w:b w:val="0"/>
        </w:rPr>
        <w:t>pátek</w:t>
      </w:r>
      <w:r w:rsidRPr="00755205">
        <w:rPr>
          <w:rStyle w:val="Siln"/>
          <w:b w:val="0"/>
        </w:rPr>
        <w:tab/>
      </w:r>
      <w:r w:rsidRPr="00755205">
        <w:rPr>
          <w:rStyle w:val="Siln"/>
          <w:b w:val="0"/>
        </w:rPr>
        <w:tab/>
      </w:r>
      <w:r w:rsidRPr="00755205">
        <w:rPr>
          <w:rStyle w:val="Siln"/>
          <w:b w:val="0"/>
        </w:rPr>
        <w:tab/>
        <w:t>7:30-1</w:t>
      </w:r>
      <w:r w:rsidR="003925C6">
        <w:rPr>
          <w:rStyle w:val="Siln"/>
          <w:b w:val="0"/>
        </w:rPr>
        <w:t>1</w:t>
      </w:r>
      <w:r w:rsidRPr="00755205">
        <w:rPr>
          <w:rStyle w:val="Siln"/>
          <w:b w:val="0"/>
        </w:rPr>
        <w:t>:</w:t>
      </w:r>
      <w:r w:rsidR="003925C6">
        <w:rPr>
          <w:rStyle w:val="Siln"/>
          <w:b w:val="0"/>
        </w:rPr>
        <w:t>3</w:t>
      </w:r>
      <w:r w:rsidRPr="00755205">
        <w:rPr>
          <w:rStyle w:val="Siln"/>
          <w:b w:val="0"/>
        </w:rPr>
        <w:t>0</w:t>
      </w:r>
    </w:p>
    <w:p w:rsidR="00F073D6" w:rsidRPr="00755205" w:rsidRDefault="00F073D6" w:rsidP="00F452D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0" w:afterAutospacing="0"/>
        <w:jc w:val="both"/>
        <w:rPr>
          <w:rStyle w:val="Siln"/>
          <w:b w:val="0"/>
        </w:rPr>
      </w:pPr>
      <w:r w:rsidRPr="00755205">
        <w:rPr>
          <w:rStyle w:val="Siln"/>
          <w:b w:val="0"/>
        </w:rPr>
        <w:t>357 51 Kynšperk nad Ohří</w:t>
      </w:r>
    </w:p>
    <w:p w:rsidR="00F073D6" w:rsidRPr="00755205" w:rsidRDefault="00F073D6" w:rsidP="00F452D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0" w:afterAutospacing="0"/>
        <w:jc w:val="both"/>
        <w:rPr>
          <w:rStyle w:val="Siln"/>
        </w:rPr>
      </w:pPr>
    </w:p>
    <w:p w:rsidR="00F073D6" w:rsidRPr="005D6519" w:rsidRDefault="002B1E82" w:rsidP="00F452D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0" w:afterAutospacing="0"/>
        <w:jc w:val="both"/>
        <w:rPr>
          <w:i/>
        </w:rPr>
      </w:pPr>
      <w:r w:rsidRPr="005D6519">
        <w:rPr>
          <w:i/>
        </w:rPr>
        <w:t>p</w:t>
      </w:r>
      <w:r w:rsidR="00F073D6" w:rsidRPr="005D6519">
        <w:rPr>
          <w:i/>
        </w:rPr>
        <w:t>aní Anna Žilinová</w:t>
      </w:r>
      <w:r w:rsidR="00EC62FB" w:rsidRPr="005D6519">
        <w:rPr>
          <w:i/>
        </w:rPr>
        <w:t>, referentka správního a sociálního odboru</w:t>
      </w:r>
    </w:p>
    <w:p w:rsidR="00F073D6" w:rsidRPr="005D6519" w:rsidRDefault="00EC62FB" w:rsidP="00F452D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0" w:afterAutospacing="0"/>
        <w:jc w:val="both"/>
        <w:rPr>
          <w:i/>
        </w:rPr>
      </w:pPr>
      <w:r w:rsidRPr="005D6519">
        <w:rPr>
          <w:i/>
        </w:rPr>
        <w:t>t</w:t>
      </w:r>
      <w:r w:rsidR="00F073D6" w:rsidRPr="005D6519">
        <w:rPr>
          <w:i/>
        </w:rPr>
        <w:t xml:space="preserve">el. č. </w:t>
      </w:r>
      <w:r w:rsidR="00F073D6" w:rsidRPr="005D6519">
        <w:rPr>
          <w:b/>
          <w:i/>
          <w:sz w:val="28"/>
          <w:szCs w:val="28"/>
        </w:rPr>
        <w:t>352 350 421</w:t>
      </w:r>
      <w:r w:rsidR="00F073D6" w:rsidRPr="005D6519">
        <w:rPr>
          <w:i/>
        </w:rPr>
        <w:t xml:space="preserve">, e-mail: </w:t>
      </w:r>
      <w:hyperlink r:id="rId10" w:history="1">
        <w:r w:rsidR="00F073D6" w:rsidRPr="005D6519">
          <w:rPr>
            <w:rStyle w:val="Hypertextovodkaz"/>
            <w:b/>
            <w:i/>
            <w:color w:val="auto"/>
          </w:rPr>
          <w:t>zilinova@kynsperk.cz</w:t>
        </w:r>
      </w:hyperlink>
      <w:r w:rsidR="00F073D6" w:rsidRPr="005D6519">
        <w:rPr>
          <w:i/>
        </w:rPr>
        <w:t xml:space="preserve">, </w:t>
      </w:r>
      <w:r w:rsidR="002E68DB" w:rsidRPr="005D6519">
        <w:rPr>
          <w:i/>
        </w:rPr>
        <w:t>kancelář</w:t>
      </w:r>
      <w:r w:rsidR="00F073D6" w:rsidRPr="005D6519">
        <w:rPr>
          <w:i/>
        </w:rPr>
        <w:t xml:space="preserve"> č. 1 v přízemí</w:t>
      </w:r>
    </w:p>
    <w:p w:rsidR="006C5AE1" w:rsidRDefault="00F073D6" w:rsidP="00F45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ascii="Times New Roman" w:hAnsi="Times New Roman" w:cs="Times New Roman"/>
          <w:sz w:val="24"/>
          <w:szCs w:val="24"/>
        </w:rPr>
      </w:pPr>
      <w:r w:rsidRPr="00755205">
        <w:rPr>
          <w:sz w:val="24"/>
          <w:szCs w:val="24"/>
          <w:lang w:eastAsia="cs-CZ"/>
        </w:rPr>
        <w:br/>
      </w:r>
      <w:r w:rsidRPr="00755205">
        <w:rPr>
          <w:rFonts w:ascii="Times New Roman" w:hAnsi="Times New Roman" w:cs="Times New Roman"/>
          <w:b/>
          <w:sz w:val="24"/>
          <w:szCs w:val="24"/>
        </w:rPr>
        <w:t>Hasičský záchranný sbor Karlovarského kraje</w:t>
      </w:r>
      <w:r w:rsidRPr="00755205">
        <w:rPr>
          <w:rFonts w:ascii="Times New Roman" w:hAnsi="Times New Roman" w:cs="Times New Roman"/>
          <w:sz w:val="24"/>
          <w:szCs w:val="24"/>
        </w:rPr>
        <w:tab/>
      </w:r>
      <w:r w:rsidRPr="00755205">
        <w:rPr>
          <w:rFonts w:ascii="Times New Roman" w:hAnsi="Times New Roman" w:cs="Times New Roman"/>
          <w:sz w:val="24"/>
          <w:szCs w:val="24"/>
        </w:rPr>
        <w:tab/>
        <w:t>Datová schránka: xknaa7s</w:t>
      </w:r>
    </w:p>
    <w:p w:rsidR="008B2903" w:rsidRDefault="00F073D6" w:rsidP="00F45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205">
        <w:rPr>
          <w:rFonts w:ascii="Times New Roman" w:hAnsi="Times New Roman" w:cs="Times New Roman"/>
          <w:sz w:val="24"/>
          <w:szCs w:val="24"/>
        </w:rPr>
        <w:t>Krajské ředitelství</w:t>
      </w:r>
      <w:r w:rsidRPr="00755205">
        <w:rPr>
          <w:rFonts w:ascii="Times New Roman" w:hAnsi="Times New Roman" w:cs="Times New Roman"/>
          <w:sz w:val="24"/>
          <w:szCs w:val="24"/>
        </w:rPr>
        <w:tab/>
      </w:r>
      <w:r w:rsidRPr="00755205">
        <w:rPr>
          <w:rFonts w:ascii="Times New Roman" w:hAnsi="Times New Roman" w:cs="Times New Roman"/>
          <w:sz w:val="24"/>
          <w:szCs w:val="24"/>
        </w:rPr>
        <w:tab/>
      </w:r>
      <w:r w:rsidRPr="00755205">
        <w:rPr>
          <w:rFonts w:ascii="Times New Roman" w:hAnsi="Times New Roman" w:cs="Times New Roman"/>
          <w:sz w:val="24"/>
          <w:szCs w:val="24"/>
        </w:rPr>
        <w:tab/>
      </w:r>
      <w:r w:rsidRPr="00755205">
        <w:rPr>
          <w:rFonts w:ascii="Times New Roman" w:hAnsi="Times New Roman" w:cs="Times New Roman"/>
          <w:sz w:val="24"/>
          <w:szCs w:val="24"/>
        </w:rPr>
        <w:tab/>
      </w:r>
      <w:r w:rsidRPr="00755205">
        <w:rPr>
          <w:rFonts w:ascii="Times New Roman" w:hAnsi="Times New Roman" w:cs="Times New Roman"/>
          <w:sz w:val="24"/>
          <w:szCs w:val="24"/>
        </w:rPr>
        <w:tab/>
      </w:r>
      <w:r w:rsidRPr="00755205">
        <w:rPr>
          <w:rFonts w:ascii="Times New Roman" w:hAnsi="Times New Roman" w:cs="Times New Roman"/>
          <w:sz w:val="24"/>
          <w:szCs w:val="24"/>
        </w:rPr>
        <w:tab/>
        <w:t>Telefon: 950 370</w:t>
      </w:r>
      <w:r w:rsidR="006C5AE1">
        <w:rPr>
          <w:rFonts w:ascii="Times New Roman" w:hAnsi="Times New Roman" w:cs="Times New Roman"/>
          <w:sz w:val="24"/>
          <w:szCs w:val="24"/>
        </w:rPr>
        <w:t> </w:t>
      </w:r>
      <w:r w:rsidR="0043466A">
        <w:rPr>
          <w:rFonts w:ascii="Times New Roman" w:hAnsi="Times New Roman" w:cs="Times New Roman"/>
          <w:sz w:val="24"/>
          <w:szCs w:val="24"/>
        </w:rPr>
        <w:t>101</w:t>
      </w:r>
      <w:r w:rsidR="0043466A">
        <w:rPr>
          <w:rFonts w:ascii="Times New Roman" w:hAnsi="Times New Roman" w:cs="Times New Roman"/>
          <w:sz w:val="24"/>
          <w:szCs w:val="24"/>
        </w:rPr>
        <w:br/>
        <w:t>Závodní 205, 360 06</w:t>
      </w:r>
      <w:r w:rsidRPr="00755205">
        <w:rPr>
          <w:rFonts w:ascii="Times New Roman" w:hAnsi="Times New Roman" w:cs="Times New Roman"/>
          <w:sz w:val="24"/>
          <w:szCs w:val="24"/>
        </w:rPr>
        <w:t xml:space="preserve"> Karlovy Vary</w:t>
      </w:r>
      <w:r w:rsidRPr="00755205">
        <w:rPr>
          <w:rFonts w:ascii="Times New Roman" w:hAnsi="Times New Roman" w:cs="Times New Roman"/>
          <w:sz w:val="24"/>
          <w:szCs w:val="24"/>
        </w:rPr>
        <w:tab/>
      </w:r>
      <w:r w:rsidRPr="00755205">
        <w:rPr>
          <w:rFonts w:ascii="Times New Roman" w:hAnsi="Times New Roman" w:cs="Times New Roman"/>
          <w:sz w:val="24"/>
          <w:szCs w:val="24"/>
        </w:rPr>
        <w:tab/>
      </w:r>
      <w:r w:rsidRPr="00755205">
        <w:rPr>
          <w:rFonts w:ascii="Times New Roman" w:hAnsi="Times New Roman" w:cs="Times New Roman"/>
          <w:sz w:val="24"/>
          <w:szCs w:val="24"/>
        </w:rPr>
        <w:tab/>
      </w:r>
      <w:r w:rsidRPr="00755205">
        <w:rPr>
          <w:rFonts w:ascii="Times New Roman" w:hAnsi="Times New Roman" w:cs="Times New Roman"/>
          <w:sz w:val="24"/>
          <w:szCs w:val="24"/>
        </w:rPr>
        <w:tab/>
        <w:t>Fax: 950 370</w:t>
      </w:r>
      <w:r w:rsidR="006C5AE1">
        <w:rPr>
          <w:rFonts w:ascii="Times New Roman" w:hAnsi="Times New Roman" w:cs="Times New Roman"/>
          <w:sz w:val="24"/>
          <w:szCs w:val="24"/>
        </w:rPr>
        <w:t> </w:t>
      </w:r>
      <w:r w:rsidRPr="00755205">
        <w:rPr>
          <w:rFonts w:ascii="Times New Roman" w:hAnsi="Times New Roman" w:cs="Times New Roman"/>
          <w:sz w:val="24"/>
          <w:szCs w:val="24"/>
        </w:rPr>
        <w:t>102</w:t>
      </w:r>
      <w:r w:rsidRPr="00755205">
        <w:rPr>
          <w:rFonts w:ascii="Times New Roman" w:hAnsi="Times New Roman" w:cs="Times New Roman"/>
          <w:sz w:val="24"/>
          <w:szCs w:val="24"/>
        </w:rPr>
        <w:br/>
      </w:r>
    </w:p>
    <w:p w:rsidR="00BE2968" w:rsidRPr="00755205" w:rsidRDefault="00BE2968" w:rsidP="00BE2968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</w:rPr>
      </w:pPr>
    </w:p>
    <w:p w:rsidR="00BE2968" w:rsidRPr="00755205" w:rsidRDefault="00BE2968" w:rsidP="00F341AF">
      <w:pPr>
        <w:shd w:val="clear" w:color="auto" w:fill="BDD6EE" w:themeFill="accent1" w:themeFillTin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Tento f</w:t>
      </w:r>
      <w:r w:rsidRPr="00755205">
        <w:rPr>
          <w:rFonts w:ascii="Times New Roman" w:hAnsi="Times New Roman" w:cs="Times New Roman"/>
          <w:b/>
          <w:sz w:val="24"/>
          <w:szCs w:val="24"/>
        </w:rPr>
        <w:t>ormulář nenahrazuje formuláře ohlášení k místním poplatkům ze vstupného, záboru veřejného prostranství či ohlášení dle práva shromažďovacího.</w:t>
      </w:r>
    </w:p>
    <w:p w:rsidR="0040159E" w:rsidRPr="00755205" w:rsidRDefault="0040159E" w:rsidP="00715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20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97AA4" w:rsidRPr="007552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520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97AA4" w:rsidRPr="007552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5205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97AA4" w:rsidRPr="007552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5205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="00B97AA4" w:rsidRPr="007552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520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97AA4" w:rsidRPr="007552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5205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B97AA4" w:rsidRPr="007552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5205">
        <w:rPr>
          <w:rFonts w:ascii="Times New Roman" w:hAnsi="Times New Roman" w:cs="Times New Roman"/>
          <w:b/>
          <w:sz w:val="24"/>
          <w:szCs w:val="24"/>
          <w:u w:val="single"/>
        </w:rPr>
        <w:t>Í</w:t>
      </w:r>
    </w:p>
    <w:p w:rsidR="00B97AA4" w:rsidRPr="00755205" w:rsidRDefault="0040159E" w:rsidP="00020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05">
        <w:rPr>
          <w:rFonts w:ascii="Times New Roman" w:hAnsi="Times New Roman" w:cs="Times New Roman"/>
          <w:sz w:val="24"/>
          <w:szCs w:val="24"/>
        </w:rPr>
        <w:t>Městský úřad Kynšperk nad Ohří upozorňuje na povinnosti vyplývající ze zákona č. 206/2015 Sb., o</w:t>
      </w:r>
      <w:r w:rsidR="00B97AA4" w:rsidRPr="00755205">
        <w:rPr>
          <w:rFonts w:ascii="Times New Roman" w:hAnsi="Times New Roman" w:cs="Times New Roman"/>
          <w:sz w:val="24"/>
          <w:szCs w:val="24"/>
        </w:rPr>
        <w:t> </w:t>
      </w:r>
      <w:r w:rsidRPr="00755205">
        <w:rPr>
          <w:rFonts w:ascii="Times New Roman" w:hAnsi="Times New Roman" w:cs="Times New Roman"/>
          <w:sz w:val="24"/>
          <w:szCs w:val="24"/>
        </w:rPr>
        <w:t>pyrotechnických výrobcích</w:t>
      </w:r>
      <w:r w:rsidR="00B97AA4" w:rsidRPr="00755205">
        <w:rPr>
          <w:rFonts w:ascii="Times New Roman" w:hAnsi="Times New Roman" w:cs="Times New Roman"/>
          <w:sz w:val="24"/>
          <w:szCs w:val="24"/>
        </w:rPr>
        <w:t xml:space="preserve"> a zacházení s nimi a o změně některých zákonů (zákon o</w:t>
      </w:r>
      <w:r w:rsidR="00755205">
        <w:rPr>
          <w:rFonts w:ascii="Times New Roman" w:hAnsi="Times New Roman" w:cs="Times New Roman"/>
          <w:sz w:val="24"/>
          <w:szCs w:val="24"/>
        </w:rPr>
        <w:t> </w:t>
      </w:r>
      <w:r w:rsidR="00B97AA4" w:rsidRPr="00755205">
        <w:rPr>
          <w:rFonts w:ascii="Times New Roman" w:hAnsi="Times New Roman" w:cs="Times New Roman"/>
          <w:sz w:val="24"/>
          <w:szCs w:val="24"/>
        </w:rPr>
        <w:t>pyrotechnice), ve znění pozdějších předpisů (dále jen „zákon o pyrotechnice“):</w:t>
      </w:r>
    </w:p>
    <w:p w:rsidR="00B97AA4" w:rsidRPr="00F341AF" w:rsidRDefault="00B97AA4" w:rsidP="00B97AA4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u w:val="single"/>
        </w:rPr>
      </w:pPr>
      <w:r w:rsidRPr="00F341AF">
        <w:rPr>
          <w:rStyle w:val="Siln"/>
          <w:u w:val="single"/>
        </w:rPr>
        <w:t>Ohňostroje jsou v zákonu o pyrotechnice upraveny v </w:t>
      </w:r>
      <w:proofErr w:type="spellStart"/>
      <w:r w:rsidRPr="00F341AF">
        <w:rPr>
          <w:rStyle w:val="Siln"/>
          <w:u w:val="single"/>
        </w:rPr>
        <w:t>ust</w:t>
      </w:r>
      <w:proofErr w:type="spellEnd"/>
      <w:r w:rsidRPr="00F341AF">
        <w:rPr>
          <w:rStyle w:val="Siln"/>
          <w:u w:val="single"/>
        </w:rPr>
        <w:t>.  § 32 následovně:</w:t>
      </w:r>
    </w:p>
    <w:p w:rsidR="00B97AA4" w:rsidRPr="00755205" w:rsidRDefault="00B97AA4" w:rsidP="00B97AA4">
      <w:pPr>
        <w:pStyle w:val="Normlnweb"/>
        <w:shd w:val="clear" w:color="auto" w:fill="FFFFFF"/>
        <w:spacing w:before="0" w:beforeAutospacing="0" w:after="0" w:afterAutospacing="0"/>
        <w:jc w:val="both"/>
      </w:pPr>
      <w:r w:rsidRPr="00755205">
        <w:t>Ohňostrojem se rozumí současné nebo v krátkém časovém sledu následující odpalování pyrotechnických výrobků kategorie F2, F3 nebo T1. </w:t>
      </w:r>
    </w:p>
    <w:p w:rsidR="00B97AA4" w:rsidRPr="00E32D25" w:rsidRDefault="00B97AA4" w:rsidP="00F341AF">
      <w:pPr>
        <w:pStyle w:val="Normlnweb"/>
        <w:shd w:val="clear" w:color="auto" w:fill="BDD6EE" w:themeFill="accent1" w:themeFillTint="66"/>
        <w:spacing w:before="0" w:beforeAutospacing="0" w:after="0" w:afterAutospacing="0"/>
        <w:jc w:val="both"/>
        <w:rPr>
          <w:color w:val="002060"/>
        </w:rPr>
      </w:pPr>
      <w:r w:rsidRPr="00E32D25">
        <w:rPr>
          <w:rStyle w:val="Siln"/>
          <w:color w:val="002060"/>
        </w:rPr>
        <w:t>Za ohňostroj se nepovažuje odpalování pyrotechnických výrobků do hmotnosti 10 kg čistého obsahu výbušných látek celkem.</w:t>
      </w:r>
    </w:p>
    <w:p w:rsidR="00B97AA4" w:rsidRPr="00755205" w:rsidRDefault="00B97AA4" w:rsidP="00B97AA4">
      <w:pPr>
        <w:pStyle w:val="Normlnweb"/>
        <w:shd w:val="clear" w:color="auto" w:fill="FFFFFF"/>
        <w:spacing w:before="0" w:beforeAutospacing="0" w:after="0" w:afterAutospacing="0"/>
      </w:pPr>
    </w:p>
    <w:p w:rsidR="00B97AA4" w:rsidRPr="00755205" w:rsidRDefault="00B97AA4" w:rsidP="00F341AF">
      <w:pPr>
        <w:pStyle w:val="Normlnweb"/>
        <w:shd w:val="clear" w:color="auto" w:fill="BDD6EE" w:themeFill="accent1" w:themeFillTint="66"/>
        <w:spacing w:before="0" w:beforeAutospacing="0" w:after="0" w:afterAutospacing="0"/>
        <w:jc w:val="both"/>
        <w:rPr>
          <w:u w:val="single"/>
        </w:rPr>
      </w:pPr>
      <w:r w:rsidRPr="00755205">
        <w:t xml:space="preserve">Hospodářský subjekt nebo osoba s odbornou způsobilostí jsou povinny ohlásit provedení ohňostroje </w:t>
      </w:r>
      <w:r w:rsidRPr="00755205">
        <w:rPr>
          <w:b/>
        </w:rPr>
        <w:t>příslušnému obecnímu úřadu a příslušnému hasičskému záchrannému sboru kraje</w:t>
      </w:r>
      <w:r w:rsidRPr="00755205">
        <w:t xml:space="preserve">, a to nejpozději </w:t>
      </w:r>
      <w:r w:rsidRPr="00755205">
        <w:rPr>
          <w:u w:val="single"/>
        </w:rPr>
        <w:t>2 pracovní dny před jeho provedením.</w:t>
      </w:r>
    </w:p>
    <w:p w:rsidR="00807951" w:rsidRPr="00755205" w:rsidRDefault="00807951" w:rsidP="00807951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B97AA4" w:rsidRDefault="00B97AA4" w:rsidP="00B97AA4">
      <w:pPr>
        <w:pStyle w:val="Normlnweb"/>
        <w:shd w:val="clear" w:color="auto" w:fill="FFFFFF"/>
        <w:spacing w:before="0" w:beforeAutospacing="0" w:after="0" w:afterAutospacing="0"/>
        <w:jc w:val="both"/>
      </w:pPr>
      <w:r w:rsidRPr="00755205">
        <w:t xml:space="preserve">Ohlášení ohňostroje podle </w:t>
      </w:r>
      <w:proofErr w:type="spellStart"/>
      <w:r w:rsidR="001307D4" w:rsidRPr="00755205">
        <w:t>ust</w:t>
      </w:r>
      <w:proofErr w:type="spellEnd"/>
      <w:r w:rsidR="001307D4" w:rsidRPr="00755205">
        <w:t xml:space="preserve">. § 32 </w:t>
      </w:r>
      <w:r w:rsidRPr="00755205">
        <w:t>odstavce 2 musí mít písemnou formu a spolu s ním se předkládá i</w:t>
      </w:r>
      <w:r w:rsidR="001307D4" w:rsidRPr="00755205">
        <w:t> </w:t>
      </w:r>
      <w:r w:rsidRPr="00755205">
        <w:t>písemný souhlas vlastníka pozemku, na jehož pozemku se bude odpalovat, popřípadě souhlas vlastníků, správců nebo uživatelů dalších dotčených nemovitostí s</w:t>
      </w:r>
      <w:r w:rsidR="003A4F31">
        <w:t> </w:t>
      </w:r>
      <w:r w:rsidRPr="00755205">
        <w:t xml:space="preserve">provedením ohňostroje. </w:t>
      </w:r>
    </w:p>
    <w:p w:rsidR="005C3FFC" w:rsidRPr="00755205" w:rsidRDefault="005C3FFC" w:rsidP="00B97AA4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B97AA4" w:rsidRPr="005C3FFC" w:rsidRDefault="00B97AA4" w:rsidP="00B97AA4">
      <w:pPr>
        <w:pStyle w:val="Normlnweb"/>
        <w:shd w:val="clear" w:color="auto" w:fill="FFFFFF"/>
        <w:spacing w:before="0" w:beforeAutospacing="0" w:after="0" w:afterAutospacing="0"/>
      </w:pPr>
      <w:r w:rsidRPr="00B35BB1">
        <w:rPr>
          <w:b/>
          <w:u w:val="single"/>
        </w:rPr>
        <w:t>Ohlášení obsahuje:</w:t>
      </w:r>
      <w:r w:rsidRPr="005C3FFC">
        <w:br/>
      </w:r>
      <w:r w:rsidRPr="005C3FFC">
        <w:rPr>
          <w:b/>
        </w:rPr>
        <w:t>a)</w:t>
      </w:r>
      <w:r w:rsidRPr="005C3FFC">
        <w:t xml:space="preserve"> údaje o osobě provádějící ohňostroj a kontaktní telefon,</w:t>
      </w:r>
      <w:r w:rsidRPr="005C3FFC">
        <w:br/>
      </w:r>
      <w:r w:rsidRPr="005C3FFC">
        <w:rPr>
          <w:b/>
        </w:rPr>
        <w:t>b)</w:t>
      </w:r>
      <w:r w:rsidRPr="005C3FFC">
        <w:t xml:space="preserve"> místo provádění ohňostroje,</w:t>
      </w:r>
      <w:r w:rsidRPr="005C3FFC">
        <w:br/>
      </w:r>
      <w:r w:rsidRPr="005C3FFC">
        <w:rPr>
          <w:b/>
        </w:rPr>
        <w:t>c)</w:t>
      </w:r>
      <w:r w:rsidRPr="005C3FFC">
        <w:t xml:space="preserve"> datum a čas začátku přípravy, datum a čas provedení ohňostroje a dobu jeho trvání,</w:t>
      </w:r>
      <w:r w:rsidRPr="005C3FFC">
        <w:br/>
      </w:r>
      <w:r w:rsidRPr="005C3FFC">
        <w:rPr>
          <w:b/>
        </w:rPr>
        <w:t>d)</w:t>
      </w:r>
      <w:r w:rsidRPr="005C3FFC">
        <w:t xml:space="preserve"> množství a druhy používaných pyrotechnických výrobků,</w:t>
      </w:r>
      <w:r w:rsidRPr="005C3FFC">
        <w:br/>
      </w:r>
      <w:r w:rsidRPr="005C3FFC">
        <w:rPr>
          <w:b/>
        </w:rPr>
        <w:t>e)</w:t>
      </w:r>
      <w:r w:rsidRPr="005C3FFC">
        <w:t xml:space="preserve"> způsob zajištění ochrany života a zdraví osob a majetku, včetně map nebo schémat, zachycujících odpaliště a území ohrožené účinky odpalovaných pyrotechnických výrobků, zejména rozletem jejich částí a dopadem nebezpečných zbytků po jejich odpálení.</w:t>
      </w:r>
    </w:p>
    <w:p w:rsidR="00B97AA4" w:rsidRPr="00755205" w:rsidRDefault="00B97AA4" w:rsidP="00B97AA4">
      <w:pPr>
        <w:pStyle w:val="Normlnweb"/>
        <w:shd w:val="clear" w:color="auto" w:fill="FFFFFF"/>
        <w:spacing w:before="0" w:beforeAutospacing="0" w:after="0" w:afterAutospacing="0"/>
      </w:pPr>
    </w:p>
    <w:p w:rsidR="001307D4" w:rsidRPr="00F452D5" w:rsidRDefault="00B97AA4" w:rsidP="00F341AF">
      <w:pPr>
        <w:pStyle w:val="Normlnweb"/>
        <w:shd w:val="clear" w:color="auto" w:fill="BDD6EE" w:themeFill="accent1" w:themeFillTint="66"/>
        <w:spacing w:before="0" w:beforeAutospacing="0" w:after="0" w:afterAutospacing="0"/>
        <w:jc w:val="both"/>
        <w:rPr>
          <w:rStyle w:val="Siln"/>
        </w:rPr>
      </w:pPr>
      <w:r w:rsidRPr="00F452D5">
        <w:rPr>
          <w:b/>
        </w:rPr>
        <w:t>Ohňostroj musí být proveden hospodářským subjektem nebo osobou s odbornou způsobilostí,</w:t>
      </w:r>
      <w:r w:rsidRPr="00F452D5">
        <w:t xml:space="preserve"> </w:t>
      </w:r>
      <w:r w:rsidRPr="00F452D5">
        <w:rPr>
          <w:b/>
        </w:rPr>
        <w:t>a to v</w:t>
      </w:r>
      <w:r w:rsidR="001307D4" w:rsidRPr="00F452D5">
        <w:rPr>
          <w:b/>
        </w:rPr>
        <w:t> </w:t>
      </w:r>
      <w:r w:rsidRPr="00F452D5">
        <w:rPr>
          <w:b/>
        </w:rPr>
        <w:t xml:space="preserve">souladu s ohlášenými údaji podle </w:t>
      </w:r>
      <w:proofErr w:type="spellStart"/>
      <w:r w:rsidR="002E68DB" w:rsidRPr="00F452D5">
        <w:rPr>
          <w:b/>
        </w:rPr>
        <w:t>ust</w:t>
      </w:r>
      <w:proofErr w:type="spellEnd"/>
      <w:r w:rsidR="002E68DB" w:rsidRPr="00F452D5">
        <w:rPr>
          <w:b/>
        </w:rPr>
        <w:t>. § 3</w:t>
      </w:r>
      <w:r w:rsidR="002E4838" w:rsidRPr="00F452D5">
        <w:rPr>
          <w:b/>
        </w:rPr>
        <w:t>2</w:t>
      </w:r>
      <w:r w:rsidR="002E68DB" w:rsidRPr="00F452D5">
        <w:rPr>
          <w:b/>
        </w:rPr>
        <w:t xml:space="preserve"> odst.</w:t>
      </w:r>
      <w:r w:rsidRPr="00F452D5">
        <w:rPr>
          <w:b/>
        </w:rPr>
        <w:t xml:space="preserve"> 3 písm. a) až d) a za dodržení opatření ohlášeného podle odstavce 3 písm. e) zákona o pyrotechnice.</w:t>
      </w:r>
    </w:p>
    <w:p w:rsidR="001307D4" w:rsidRPr="00755205" w:rsidRDefault="001307D4" w:rsidP="00B97AA4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</w:rPr>
      </w:pPr>
    </w:p>
    <w:p w:rsidR="00B97AA4" w:rsidRPr="00755205" w:rsidRDefault="00B97AA4" w:rsidP="00F341AF">
      <w:pPr>
        <w:pStyle w:val="Normlnweb"/>
        <w:shd w:val="clear" w:color="auto" w:fill="BDD6EE" w:themeFill="accent1" w:themeFillTint="66"/>
        <w:spacing w:before="0" w:beforeAutospacing="0" w:after="0" w:afterAutospacing="0"/>
        <w:jc w:val="both"/>
      </w:pPr>
      <w:r w:rsidRPr="00F341AF">
        <w:rPr>
          <w:rStyle w:val="Siln"/>
          <w:color w:val="002060"/>
        </w:rPr>
        <w:t>Odpalování pyrotechnických výrobků o hmotnosti nad 10 kg čistého obsahu výbušných látek celkem pak podléhá ohlašovací povinnosti podle</w:t>
      </w:r>
      <w:r w:rsidR="009D2B20" w:rsidRPr="00F341AF">
        <w:rPr>
          <w:rStyle w:val="Siln"/>
          <w:color w:val="002060"/>
        </w:rPr>
        <w:t xml:space="preserve"> </w:t>
      </w:r>
      <w:proofErr w:type="spellStart"/>
      <w:r w:rsidR="009D2B20" w:rsidRPr="00F341AF">
        <w:rPr>
          <w:rStyle w:val="Siln"/>
          <w:color w:val="002060"/>
        </w:rPr>
        <w:t>ust</w:t>
      </w:r>
      <w:proofErr w:type="spellEnd"/>
      <w:r w:rsidR="009D2B20" w:rsidRPr="00F341AF">
        <w:rPr>
          <w:rStyle w:val="Siln"/>
          <w:color w:val="002060"/>
        </w:rPr>
        <w:t>.</w:t>
      </w:r>
      <w:r w:rsidRPr="00F341AF">
        <w:rPr>
          <w:rStyle w:val="Siln"/>
          <w:color w:val="002060"/>
        </w:rPr>
        <w:t xml:space="preserve"> § 32 odst. 2 a je dovoleno pouze „hospodářskému subjektu“ </w:t>
      </w:r>
      <w:r w:rsidRPr="00755205">
        <w:t>(výrobce, dovozce nebo distributor) </w:t>
      </w:r>
      <w:r w:rsidRPr="00F341AF">
        <w:rPr>
          <w:rStyle w:val="Siln"/>
          <w:color w:val="002060"/>
        </w:rPr>
        <w:t>nebo osobě s odbornou způsobilostí.</w:t>
      </w:r>
      <w:r w:rsidRPr="00755205">
        <w:rPr>
          <w:rStyle w:val="Siln"/>
        </w:rPr>
        <w:t xml:space="preserve"> </w:t>
      </w:r>
      <w:r w:rsidRPr="00755205">
        <w:t>To se týká ohňostrojných prací prováděných prostřednictvím pyrotechnických výrobků uvedených v příloze č. 3 pyrotechnického zákona.</w:t>
      </w:r>
    </w:p>
    <w:p w:rsidR="00B97AA4" w:rsidRPr="00755205" w:rsidRDefault="00B97AA4" w:rsidP="00B97AA4">
      <w:pPr>
        <w:pStyle w:val="Normlnweb"/>
        <w:shd w:val="clear" w:color="auto" w:fill="FFFFFF"/>
        <w:spacing w:before="0" w:beforeAutospacing="0" w:after="0" w:afterAutospacing="0"/>
        <w:rPr>
          <w:rStyle w:val="Siln"/>
        </w:rPr>
      </w:pPr>
    </w:p>
    <w:p w:rsidR="009D2B20" w:rsidRPr="00755205" w:rsidRDefault="00B97AA4" w:rsidP="00274B51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</w:rPr>
      </w:pPr>
      <w:r w:rsidRPr="00755205">
        <w:rPr>
          <w:rStyle w:val="Siln"/>
        </w:rPr>
        <w:t xml:space="preserve">Další pyrotechnické výrobky a ohňostrojné práce s nimi prováděné spadají pod povolovací režim </w:t>
      </w:r>
      <w:proofErr w:type="spellStart"/>
      <w:r w:rsidR="001307D4" w:rsidRPr="00755205">
        <w:rPr>
          <w:rStyle w:val="Siln"/>
        </w:rPr>
        <w:t>ust</w:t>
      </w:r>
      <w:proofErr w:type="spellEnd"/>
      <w:r w:rsidR="001307D4" w:rsidRPr="00755205">
        <w:rPr>
          <w:rStyle w:val="Siln"/>
        </w:rPr>
        <w:t xml:space="preserve">. </w:t>
      </w:r>
      <w:r w:rsidRPr="00755205">
        <w:rPr>
          <w:rStyle w:val="Siln"/>
        </w:rPr>
        <w:t>§ 34 pyrotechnického zákona:</w:t>
      </w:r>
    </w:p>
    <w:p w:rsidR="00B97AA4" w:rsidRPr="00755205" w:rsidRDefault="00B97AA4" w:rsidP="00B35B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755205">
        <w:t>Ohňostrojné práce lze provést pouze na základě rozhodnutí o povolení ohňostrojné práce vydaného obvodním báňským úřadem, kterým se povolí provést ohňostrojnou práci podle technologického postupu podle § 33 odst. 4.</w:t>
      </w:r>
    </w:p>
    <w:p w:rsidR="005E4B1A" w:rsidRPr="00755205" w:rsidRDefault="005E4B1A" w:rsidP="00274B51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</w:p>
    <w:p w:rsidR="00F341AF" w:rsidRPr="00F341AF" w:rsidRDefault="00B97AA4" w:rsidP="00F341AF">
      <w:pPr>
        <w:pStyle w:val="Normlnweb"/>
        <w:shd w:val="clear" w:color="auto" w:fill="BDD6EE" w:themeFill="accent1" w:themeFillTint="66"/>
        <w:spacing w:before="0" w:beforeAutospacing="0" w:after="0" w:afterAutospacing="0"/>
        <w:jc w:val="both"/>
        <w:rPr>
          <w:b/>
        </w:rPr>
      </w:pPr>
      <w:r w:rsidRPr="00F341AF">
        <w:rPr>
          <w:b/>
          <w:color w:val="002060"/>
          <w:shd w:val="clear" w:color="auto" w:fill="BDD6EE" w:themeFill="accent1" w:themeFillTint="66"/>
        </w:rPr>
        <w:t>Žádost o povolení ohňostrojné práce podává ten, kdo bude tuto práci provádět</w:t>
      </w:r>
      <w:r w:rsidRPr="00F341AF">
        <w:rPr>
          <w:b/>
          <w:shd w:val="clear" w:color="auto" w:fill="BDD6EE" w:themeFill="accent1" w:themeFillTint="66"/>
        </w:rPr>
        <w:t xml:space="preserve">. </w:t>
      </w:r>
    </w:p>
    <w:p w:rsidR="00807951" w:rsidRPr="00B35BB1" w:rsidRDefault="00B97AA4" w:rsidP="00F341AF">
      <w:pPr>
        <w:pStyle w:val="Normlnweb"/>
        <w:shd w:val="clear" w:color="auto" w:fill="BDD6EE" w:themeFill="accent1" w:themeFillTint="66"/>
        <w:spacing w:before="0" w:beforeAutospacing="0" w:after="0" w:afterAutospacing="0"/>
        <w:jc w:val="both"/>
        <w:rPr>
          <w:b/>
          <w:u w:val="single"/>
        </w:rPr>
      </w:pPr>
      <w:r w:rsidRPr="00B35BB1">
        <w:rPr>
          <w:b/>
          <w:u w:val="single"/>
        </w:rPr>
        <w:t>Žádost vedle obecných náležitostí podle správního řádu obsahuje:</w:t>
      </w:r>
    </w:p>
    <w:p w:rsidR="00807951" w:rsidRPr="00755205" w:rsidRDefault="00B97AA4" w:rsidP="00274B51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</w:pPr>
      <w:r w:rsidRPr="00755205">
        <w:t>určení vedoucího odpalovače ohňostrojů,</w:t>
      </w:r>
    </w:p>
    <w:p w:rsidR="00807951" w:rsidRPr="00755205" w:rsidRDefault="00B97AA4" w:rsidP="00274B51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</w:pPr>
      <w:r w:rsidRPr="00755205">
        <w:t>technologický postup,</w:t>
      </w:r>
    </w:p>
    <w:p w:rsidR="00B97AA4" w:rsidRPr="00755205" w:rsidRDefault="00B97AA4" w:rsidP="00274B51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</w:pPr>
      <w:r w:rsidRPr="00755205">
        <w:t>písemný souhlas vlastníka pozemku, na kterém má být ohňostrojná práce provedena, s</w:t>
      </w:r>
      <w:r w:rsidR="00274B51" w:rsidRPr="00755205">
        <w:t> </w:t>
      </w:r>
      <w:r w:rsidRPr="00755205">
        <w:t>provedením ohňostrojné práce.</w:t>
      </w:r>
    </w:p>
    <w:p w:rsidR="00807951" w:rsidRPr="00755205" w:rsidRDefault="00807951" w:rsidP="00274B51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</w:pPr>
    </w:p>
    <w:p w:rsidR="00B97AA4" w:rsidRPr="00755205" w:rsidRDefault="00B97AA4" w:rsidP="00B35B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755205">
        <w:t>Účastníky řízení o povolení ohňostrojných prací jsou žadatel a obec, v jejímž územním obvodu má být ohňostrojná práce provedena, vlastníci nemovitostí, které se nachází v</w:t>
      </w:r>
      <w:r w:rsidR="00755205">
        <w:t> </w:t>
      </w:r>
      <w:r w:rsidRPr="00755205">
        <w:t>bezpečnostním okruhu, nebo jejich správci anebo uživatelé.</w:t>
      </w:r>
    </w:p>
    <w:p w:rsidR="001307D4" w:rsidRPr="00755205" w:rsidRDefault="001307D4" w:rsidP="00274B51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</w:pPr>
    </w:p>
    <w:p w:rsidR="00B97AA4" w:rsidRPr="00755205" w:rsidRDefault="00B97AA4" w:rsidP="00B35B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755205">
        <w:t>Náklady na případný znalecký posudek potřebný v řízení o povolení ohňostrojné práce hradí žadatel o povolení ohňostrojných prací.</w:t>
      </w:r>
    </w:p>
    <w:p w:rsidR="001307D4" w:rsidRPr="00755205" w:rsidRDefault="001307D4" w:rsidP="00274B51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</w:pPr>
    </w:p>
    <w:p w:rsidR="00807951" w:rsidRPr="00755205" w:rsidRDefault="00B97AA4" w:rsidP="00B35B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755205">
        <w:t>Rozhodnutí o povolení ohňostrojné práce kromě obecných náležitostí stanovenýc</w:t>
      </w:r>
      <w:r w:rsidR="00807951" w:rsidRPr="00755205">
        <w:t>h správním řádem obsahuje:</w:t>
      </w:r>
    </w:p>
    <w:p w:rsidR="00807951" w:rsidRPr="00755205" w:rsidRDefault="00B97AA4" w:rsidP="00274B5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</w:pPr>
      <w:r w:rsidRPr="00755205">
        <w:t>datum, místo a předpokládaný čas provedení ohňostrojné práce,</w:t>
      </w:r>
    </w:p>
    <w:p w:rsidR="00B97AA4" w:rsidRPr="00755205" w:rsidRDefault="00B97AA4" w:rsidP="00274B5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</w:pPr>
      <w:r w:rsidRPr="00755205">
        <w:t>případné podmínky k zajištění bezpečného provedení ohňostrojné práce.</w:t>
      </w:r>
    </w:p>
    <w:p w:rsidR="001307D4" w:rsidRPr="00755205" w:rsidRDefault="001307D4" w:rsidP="00274B51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</w:pPr>
    </w:p>
    <w:p w:rsidR="00B97AA4" w:rsidRPr="00755205" w:rsidRDefault="00B97AA4" w:rsidP="00B35B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755205">
        <w:t>Pravomocné rozhodnutí podle odstavce 5 se zasílá též příslušnému krajskému ředitelství Policie České republiky a hasičskému záchrannému sboru kraje.</w:t>
      </w:r>
    </w:p>
    <w:p w:rsidR="001307D4" w:rsidRPr="00755205" w:rsidRDefault="001307D4" w:rsidP="00274B51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</w:pPr>
    </w:p>
    <w:p w:rsidR="00B97AA4" w:rsidRPr="00755205" w:rsidRDefault="004F7CA4" w:rsidP="00B35BB1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Při </w:t>
      </w:r>
      <w:r w:rsidR="00B97AA4" w:rsidRPr="00755205">
        <w:t>provádění ohňostrojných prací jsou vlastníci nemovitostí, které se nachází v</w:t>
      </w:r>
      <w:r w:rsidR="003A4F31">
        <w:t> </w:t>
      </w:r>
      <w:r w:rsidR="00B97AA4" w:rsidRPr="00755205">
        <w:t>bezpečnostním okruhu nebo jejich správci nebo uživatelé povinni strpět opatření k</w:t>
      </w:r>
      <w:r w:rsidR="003A4F31">
        <w:t> </w:t>
      </w:r>
      <w:r w:rsidR="00B97AA4" w:rsidRPr="00755205">
        <w:t>zajištění bezpečnosti života, zdraví osob a ochrany majetku, včetně dodržení výstražných signálů.</w:t>
      </w:r>
    </w:p>
    <w:p w:rsidR="001307D4" w:rsidRPr="00755205" w:rsidRDefault="001307D4" w:rsidP="00274B51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</w:pPr>
    </w:p>
    <w:p w:rsidR="00B97AA4" w:rsidRPr="00755205" w:rsidRDefault="00B97AA4" w:rsidP="00B35B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755205">
        <w:t>Povolovací povinnost dle odstavce 1 se nevztahuje na ohňostrojné práce prováděné prostřednictvím pyrotechnických výrobků uvedených v příloze č. 3 tohoto zákona; provádění ohňostrojných prací prostřednictvím těchto pyrotechnických výrobků podléhá ohlášení podle § 32 odstavce 2.</w:t>
      </w:r>
    </w:p>
    <w:p w:rsidR="008B2903" w:rsidRPr="00755205" w:rsidRDefault="008B2903" w:rsidP="00B97AA4">
      <w:pPr>
        <w:pStyle w:val="Normlnweb"/>
        <w:shd w:val="clear" w:color="auto" w:fill="FFFFFF"/>
        <w:spacing w:before="0" w:beforeAutospacing="0" w:after="0" w:afterAutospacing="0"/>
        <w:rPr>
          <w:rStyle w:val="Siln"/>
        </w:rPr>
      </w:pPr>
    </w:p>
    <w:p w:rsidR="008B2903" w:rsidRPr="00755205" w:rsidRDefault="008B2903" w:rsidP="00E653AE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b w:val="0"/>
        </w:rPr>
      </w:pPr>
      <w:r w:rsidRPr="00F341AF">
        <w:rPr>
          <w:rStyle w:val="Siln"/>
          <w:u w:val="single"/>
        </w:rPr>
        <w:t>Neohlášení ohňostroje</w:t>
      </w:r>
      <w:r w:rsidRPr="00755205">
        <w:rPr>
          <w:rStyle w:val="Siln"/>
        </w:rPr>
        <w:t xml:space="preserve"> </w:t>
      </w:r>
      <w:r w:rsidRPr="00F341AF">
        <w:rPr>
          <w:rStyle w:val="Siln"/>
          <w:b w:val="0"/>
        </w:rPr>
        <w:t>a neprovedení dle ohlášení</w:t>
      </w:r>
      <w:r w:rsidRPr="00755205">
        <w:rPr>
          <w:rStyle w:val="Siln"/>
        </w:rPr>
        <w:t xml:space="preserve"> </w:t>
      </w:r>
      <w:r w:rsidRPr="00755205">
        <w:rPr>
          <w:rStyle w:val="Siln"/>
          <w:b w:val="0"/>
        </w:rPr>
        <w:t xml:space="preserve">je kvalifikováno dle </w:t>
      </w:r>
      <w:proofErr w:type="spellStart"/>
      <w:r w:rsidRPr="00755205">
        <w:rPr>
          <w:rStyle w:val="Siln"/>
          <w:b w:val="0"/>
        </w:rPr>
        <w:t>ust</w:t>
      </w:r>
      <w:proofErr w:type="spellEnd"/>
      <w:r w:rsidRPr="00755205">
        <w:rPr>
          <w:rStyle w:val="Siln"/>
          <w:b w:val="0"/>
        </w:rPr>
        <w:t>. § 63 zákona o</w:t>
      </w:r>
      <w:r w:rsidR="009D6189" w:rsidRPr="00755205">
        <w:rPr>
          <w:rStyle w:val="Siln"/>
          <w:b w:val="0"/>
        </w:rPr>
        <w:t> </w:t>
      </w:r>
      <w:r w:rsidRPr="00755205">
        <w:rPr>
          <w:rStyle w:val="Siln"/>
          <w:b w:val="0"/>
        </w:rPr>
        <w:t>pyrotechnice</w:t>
      </w:r>
      <w:r w:rsidR="00E653AE" w:rsidRPr="00755205">
        <w:rPr>
          <w:rStyle w:val="Siln"/>
          <w:b w:val="0"/>
        </w:rPr>
        <w:t xml:space="preserve">, pro fyzickou osobu s odbornou způsobilostí, jako přestupek, za který lze uložit pokutu do 500 000 Kč a dle </w:t>
      </w:r>
      <w:proofErr w:type="spellStart"/>
      <w:r w:rsidR="00E653AE" w:rsidRPr="00755205">
        <w:rPr>
          <w:rStyle w:val="Siln"/>
          <w:b w:val="0"/>
        </w:rPr>
        <w:t>ust</w:t>
      </w:r>
      <w:proofErr w:type="spellEnd"/>
      <w:r w:rsidR="00E653AE" w:rsidRPr="00755205">
        <w:rPr>
          <w:rStyle w:val="Siln"/>
          <w:b w:val="0"/>
        </w:rPr>
        <w:t>. § 64 zákona o pyrotechnice, pro právnickou osobu a podnikající fyzickou osobu, jako správní delikt, za který lze uložit pokutu do 1 000 000 Kč.</w:t>
      </w:r>
    </w:p>
    <w:p w:rsidR="00E653AE" w:rsidRPr="00755205" w:rsidRDefault="00E653AE" w:rsidP="00E653AE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b w:val="0"/>
        </w:rPr>
      </w:pPr>
      <w:bookmarkStart w:id="0" w:name="_GoBack"/>
      <w:bookmarkEnd w:id="0"/>
    </w:p>
    <w:p w:rsidR="00E653AE" w:rsidRDefault="00E653AE" w:rsidP="003E1A11">
      <w:pPr>
        <w:pStyle w:val="Normlnweb"/>
        <w:shd w:val="clear" w:color="auto" w:fill="BDD6EE" w:themeFill="accent1" w:themeFillTint="66"/>
        <w:spacing w:before="0" w:beforeAutospacing="0" w:after="0" w:afterAutospacing="0"/>
        <w:jc w:val="both"/>
        <w:rPr>
          <w:rStyle w:val="Siln"/>
          <w:b w:val="0"/>
        </w:rPr>
      </w:pPr>
      <w:r w:rsidRPr="00E32D25">
        <w:rPr>
          <w:rStyle w:val="Siln"/>
          <w:color w:val="002060"/>
        </w:rPr>
        <w:t xml:space="preserve">Při provádění ohňostroje je nutné brát zřetel na obecné povinnosti v oblasti veřejného pořádku, mezi </w:t>
      </w:r>
      <w:r w:rsidR="00274B51" w:rsidRPr="00E32D25">
        <w:rPr>
          <w:rStyle w:val="Siln"/>
          <w:color w:val="002060"/>
        </w:rPr>
        <w:t>které</w:t>
      </w:r>
      <w:r w:rsidRPr="00E32D25">
        <w:rPr>
          <w:rStyle w:val="Siln"/>
          <w:color w:val="002060"/>
        </w:rPr>
        <w:t xml:space="preserve"> patří i povinnost dodržovat noční klid</w:t>
      </w:r>
      <w:r w:rsidRPr="00E32D25">
        <w:rPr>
          <w:rStyle w:val="Siln"/>
          <w:b w:val="0"/>
          <w:color w:val="002060"/>
        </w:rPr>
        <w:t xml:space="preserve">, </w:t>
      </w:r>
      <w:r w:rsidRPr="00755205">
        <w:rPr>
          <w:rStyle w:val="Siln"/>
          <w:b w:val="0"/>
        </w:rPr>
        <w:t>tj. klid v době mezi 22</w:t>
      </w:r>
      <w:r w:rsidR="009D6189" w:rsidRPr="00755205">
        <w:rPr>
          <w:rStyle w:val="Siln"/>
          <w:b w:val="0"/>
        </w:rPr>
        <w:t>:</w:t>
      </w:r>
      <w:r w:rsidRPr="00755205">
        <w:rPr>
          <w:rStyle w:val="Siln"/>
          <w:b w:val="0"/>
        </w:rPr>
        <w:t>00 hod</w:t>
      </w:r>
      <w:r w:rsidR="009D6189" w:rsidRPr="00755205">
        <w:rPr>
          <w:rStyle w:val="Siln"/>
          <w:b w:val="0"/>
        </w:rPr>
        <w:t>inou a 6:</w:t>
      </w:r>
      <w:r w:rsidRPr="00755205">
        <w:rPr>
          <w:rStyle w:val="Siln"/>
          <w:b w:val="0"/>
        </w:rPr>
        <w:t>00 hodinou. Za porušení nočního klidu lze</w:t>
      </w:r>
      <w:r w:rsidR="00274B51" w:rsidRPr="00755205">
        <w:rPr>
          <w:rStyle w:val="Siln"/>
          <w:b w:val="0"/>
        </w:rPr>
        <w:t xml:space="preserve"> dle zákona č. 251/2016 Sb., o některých přestupcích, ve znění pozdějších předpisů</w:t>
      </w:r>
      <w:r w:rsidRPr="00755205">
        <w:rPr>
          <w:rStyle w:val="Siln"/>
          <w:b w:val="0"/>
        </w:rPr>
        <w:t xml:space="preserve"> uložit pokutu do 10 000 Kč. </w:t>
      </w:r>
    </w:p>
    <w:p w:rsidR="00F452D5" w:rsidRPr="00755205" w:rsidRDefault="00F452D5" w:rsidP="00E653AE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F0F" w:rsidTr="00F55F0F">
        <w:tc>
          <w:tcPr>
            <w:tcW w:w="9062" w:type="dxa"/>
          </w:tcPr>
          <w:p w:rsidR="00F55F0F" w:rsidRDefault="00F55F0F" w:rsidP="00F452D5">
            <w:pPr>
              <w:pStyle w:val="Normlnweb"/>
              <w:shd w:val="clear" w:color="auto" w:fill="E7E6E6" w:themeFill="background2"/>
              <w:spacing w:before="0" w:beforeAutospacing="0" w:after="0" w:afterAutospacing="0"/>
              <w:jc w:val="both"/>
              <w:rPr>
                <w:rStyle w:val="Siln"/>
                <w:u w:val="single"/>
              </w:rPr>
            </w:pPr>
            <w:r w:rsidRPr="006C5AE1">
              <w:rPr>
                <w:rStyle w:val="Siln"/>
                <w:u w:val="single"/>
              </w:rPr>
              <w:t>Vyplněné ohlášení můžete zaslat níže uvedenými způsoby:</w:t>
            </w:r>
          </w:p>
          <w:p w:rsidR="00F341AF" w:rsidRPr="006C5AE1" w:rsidRDefault="00F341AF" w:rsidP="00F452D5">
            <w:pPr>
              <w:pStyle w:val="Normlnweb"/>
              <w:shd w:val="clear" w:color="auto" w:fill="E7E6E6" w:themeFill="background2"/>
              <w:spacing w:before="0" w:beforeAutospacing="0" w:after="0" w:afterAutospacing="0"/>
              <w:jc w:val="both"/>
              <w:rPr>
                <w:rStyle w:val="Siln"/>
                <w:u w:val="single"/>
              </w:rPr>
            </w:pPr>
          </w:p>
          <w:p w:rsidR="00F55F0F" w:rsidRDefault="00F55F0F" w:rsidP="00F452D5">
            <w:pPr>
              <w:pStyle w:val="Normlnweb"/>
              <w:numPr>
                <w:ilvl w:val="0"/>
                <w:numId w:val="6"/>
              </w:numPr>
              <w:shd w:val="clear" w:color="auto" w:fill="E7E6E6" w:themeFill="background2"/>
              <w:spacing w:before="0" w:beforeAutospacing="0" w:after="0" w:afterAutospacing="0"/>
              <w:ind w:left="284" w:hanging="284"/>
              <w:jc w:val="both"/>
            </w:pPr>
            <w:r>
              <w:rPr>
                <w:rStyle w:val="Siln"/>
                <w:b w:val="0"/>
              </w:rPr>
              <w:t xml:space="preserve">jako datovou zprávu do datové schránky </w:t>
            </w:r>
            <w:r w:rsidRPr="001E3478">
              <w:rPr>
                <w:b/>
              </w:rPr>
              <w:t>ca8by3x</w:t>
            </w:r>
            <w:r>
              <w:rPr>
                <w:b/>
              </w:rPr>
              <w:t>,</w:t>
            </w:r>
          </w:p>
          <w:p w:rsidR="00F55F0F" w:rsidRDefault="00F55F0F" w:rsidP="00F452D5">
            <w:pPr>
              <w:pStyle w:val="Normlnweb"/>
              <w:numPr>
                <w:ilvl w:val="0"/>
                <w:numId w:val="6"/>
              </w:numPr>
              <w:shd w:val="clear" w:color="auto" w:fill="E7E6E6" w:themeFill="background2"/>
              <w:spacing w:before="0" w:beforeAutospacing="0" w:after="0" w:afterAutospacing="0"/>
              <w:ind w:left="284" w:hanging="284"/>
              <w:jc w:val="both"/>
            </w:pPr>
            <w:r>
              <w:t>písemně na adresu: Městský úřad Kynšperk nad Ohří, správní a sociální odbor, Jana A. Komenského 221/13, 357 51 Kynšperk nad Ohří,</w:t>
            </w:r>
          </w:p>
          <w:p w:rsidR="00F55F0F" w:rsidRDefault="00F55F0F" w:rsidP="00F452D5">
            <w:pPr>
              <w:pStyle w:val="Normlnweb"/>
              <w:numPr>
                <w:ilvl w:val="0"/>
                <w:numId w:val="6"/>
              </w:numPr>
              <w:shd w:val="clear" w:color="auto" w:fill="E7E6E6" w:themeFill="background2"/>
              <w:spacing w:before="0" w:beforeAutospacing="0" w:after="0" w:afterAutospacing="0"/>
              <w:ind w:left="284" w:hanging="284"/>
              <w:jc w:val="both"/>
            </w:pPr>
            <w:r>
              <w:t xml:space="preserve">e-mailem na adresu elektronické podatelny: </w:t>
            </w:r>
            <w:hyperlink r:id="rId11" w:history="1">
              <w:r w:rsidRPr="005021C6">
                <w:rPr>
                  <w:rStyle w:val="Hypertextovodkaz"/>
                </w:rPr>
                <w:t>podatelna@kynsperk.cz</w:t>
              </w:r>
            </w:hyperlink>
            <w:r>
              <w:t xml:space="preserve">  (v tomto případě musí být ohlášení opatřeno uznávaným elektronickým podpisem).</w:t>
            </w:r>
          </w:p>
          <w:p w:rsidR="00F55F0F" w:rsidRDefault="00F55F0F" w:rsidP="00F452D5">
            <w:pPr>
              <w:pStyle w:val="Normlnweb"/>
              <w:shd w:val="clear" w:color="auto" w:fill="E7E6E6" w:themeFill="background2"/>
              <w:spacing w:before="0" w:beforeAutospacing="0" w:after="0" w:afterAutospacing="0"/>
              <w:jc w:val="both"/>
              <w:rPr>
                <w:rStyle w:val="Siln"/>
                <w:b w:val="0"/>
              </w:rPr>
            </w:pPr>
          </w:p>
        </w:tc>
      </w:tr>
    </w:tbl>
    <w:p w:rsidR="00274B51" w:rsidRDefault="00274B51" w:rsidP="00F452D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Style w:val="Siln"/>
          <w:b w:val="0"/>
        </w:rPr>
      </w:pPr>
    </w:p>
    <w:p w:rsidR="003925C6" w:rsidRPr="00755205" w:rsidRDefault="003925C6" w:rsidP="006C5AE1">
      <w:pPr>
        <w:jc w:val="both"/>
        <w:rPr>
          <w:rStyle w:val="Siln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7"/>
        <w:gridCol w:w="5375"/>
      </w:tblGrid>
      <w:tr w:rsidR="00274B51" w:rsidRPr="00755205" w:rsidTr="00F10248">
        <w:trPr>
          <w:trHeight w:val="457"/>
        </w:trPr>
        <w:tc>
          <w:tcPr>
            <w:tcW w:w="3677" w:type="dxa"/>
            <w:shd w:val="clear" w:color="auto" w:fill="D9D9D9" w:themeFill="background1" w:themeFillShade="D9"/>
          </w:tcPr>
          <w:p w:rsidR="006C5AE1" w:rsidRDefault="006C5AE1" w:rsidP="009D6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B51" w:rsidRPr="00755205" w:rsidRDefault="009D6189" w:rsidP="009D6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b/>
                <w:sz w:val="24"/>
                <w:szCs w:val="24"/>
              </w:rPr>
              <w:t>Vyplněno d</w:t>
            </w:r>
            <w:r w:rsidR="00274B51" w:rsidRPr="00755205">
              <w:rPr>
                <w:rFonts w:ascii="Times New Roman" w:hAnsi="Times New Roman" w:cs="Times New Roman"/>
                <w:b/>
                <w:sz w:val="24"/>
                <w:szCs w:val="24"/>
              </w:rPr>
              <w:t>ne:</w:t>
            </w:r>
          </w:p>
        </w:tc>
        <w:tc>
          <w:tcPr>
            <w:tcW w:w="5375" w:type="dxa"/>
          </w:tcPr>
          <w:p w:rsidR="00274B51" w:rsidRPr="00755205" w:rsidRDefault="00274B51" w:rsidP="0051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1" w:rsidRPr="00755205" w:rsidRDefault="00274B51" w:rsidP="0051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1" w:rsidRPr="00755205" w:rsidTr="00F10248">
        <w:trPr>
          <w:trHeight w:val="457"/>
        </w:trPr>
        <w:tc>
          <w:tcPr>
            <w:tcW w:w="3677" w:type="dxa"/>
            <w:shd w:val="clear" w:color="auto" w:fill="D9D9D9" w:themeFill="background1" w:themeFillShade="D9"/>
          </w:tcPr>
          <w:p w:rsidR="006C5AE1" w:rsidRDefault="006C5AE1" w:rsidP="009D6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B51" w:rsidRPr="00755205" w:rsidRDefault="009D6189" w:rsidP="009D6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b/>
                <w:sz w:val="24"/>
                <w:szCs w:val="24"/>
              </w:rPr>
              <w:t>Vyplněno v místě</w:t>
            </w:r>
            <w:r w:rsidR="00274B51" w:rsidRPr="007552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75" w:type="dxa"/>
          </w:tcPr>
          <w:p w:rsidR="00274B51" w:rsidRDefault="00274B51" w:rsidP="0051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48" w:rsidRPr="00755205" w:rsidRDefault="00F10248" w:rsidP="0051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1" w:rsidRPr="00755205" w:rsidTr="00F10248">
        <w:trPr>
          <w:trHeight w:val="686"/>
        </w:trPr>
        <w:tc>
          <w:tcPr>
            <w:tcW w:w="3677" w:type="dxa"/>
            <w:shd w:val="clear" w:color="auto" w:fill="D9D9D9" w:themeFill="background1" w:themeFillShade="D9"/>
          </w:tcPr>
          <w:p w:rsidR="0043466A" w:rsidRDefault="0043466A" w:rsidP="00512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B51" w:rsidRPr="00755205" w:rsidRDefault="00274B51" w:rsidP="00512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05">
              <w:rPr>
                <w:rFonts w:ascii="Times New Roman" w:hAnsi="Times New Roman" w:cs="Times New Roman"/>
                <w:b/>
                <w:sz w:val="24"/>
                <w:szCs w:val="24"/>
              </w:rPr>
              <w:t>Podpis a případně razítko osoby provádějící ohňostroj:</w:t>
            </w:r>
          </w:p>
        </w:tc>
        <w:tc>
          <w:tcPr>
            <w:tcW w:w="5375" w:type="dxa"/>
          </w:tcPr>
          <w:p w:rsidR="00F10248" w:rsidRPr="00755205" w:rsidRDefault="00F10248" w:rsidP="0051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51" w:rsidRPr="00755205" w:rsidRDefault="00274B51" w:rsidP="0043466A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b w:val="0"/>
        </w:rPr>
      </w:pPr>
    </w:p>
    <w:sectPr w:rsidR="00274B51" w:rsidRPr="00755205" w:rsidSect="0043466A">
      <w:footerReference w:type="default" r:id="rId12"/>
      <w:pgSz w:w="11906" w:h="16838"/>
      <w:pgMar w:top="1134" w:right="1417" w:bottom="993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C6" w:rsidRDefault="003925C6" w:rsidP="003925C6">
      <w:pPr>
        <w:spacing w:after="0" w:line="240" w:lineRule="auto"/>
      </w:pPr>
      <w:r>
        <w:separator/>
      </w:r>
    </w:p>
  </w:endnote>
  <w:endnote w:type="continuationSeparator" w:id="0">
    <w:p w:rsidR="003925C6" w:rsidRDefault="003925C6" w:rsidP="0039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253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925C6" w:rsidRPr="003925C6" w:rsidRDefault="003925C6">
        <w:pPr>
          <w:pStyle w:val="Zpat"/>
          <w:jc w:val="center"/>
          <w:rPr>
            <w:rFonts w:ascii="Times New Roman" w:hAnsi="Times New Roman" w:cs="Times New Roman"/>
          </w:rPr>
        </w:pPr>
        <w:r w:rsidRPr="003925C6">
          <w:rPr>
            <w:rFonts w:ascii="Times New Roman" w:hAnsi="Times New Roman" w:cs="Times New Roman"/>
          </w:rPr>
          <w:fldChar w:fldCharType="begin"/>
        </w:r>
        <w:r w:rsidRPr="003925C6">
          <w:rPr>
            <w:rFonts w:ascii="Times New Roman" w:hAnsi="Times New Roman" w:cs="Times New Roman"/>
          </w:rPr>
          <w:instrText>PAGE   \* MERGEFORMAT</w:instrText>
        </w:r>
        <w:r w:rsidRPr="003925C6">
          <w:rPr>
            <w:rFonts w:ascii="Times New Roman" w:hAnsi="Times New Roman" w:cs="Times New Roman"/>
          </w:rPr>
          <w:fldChar w:fldCharType="separate"/>
        </w:r>
        <w:r w:rsidR="00E32D25">
          <w:rPr>
            <w:rFonts w:ascii="Times New Roman" w:hAnsi="Times New Roman" w:cs="Times New Roman"/>
            <w:noProof/>
          </w:rPr>
          <w:t>3</w:t>
        </w:r>
        <w:r w:rsidRPr="003925C6">
          <w:rPr>
            <w:rFonts w:ascii="Times New Roman" w:hAnsi="Times New Roman" w:cs="Times New Roman"/>
          </w:rPr>
          <w:fldChar w:fldCharType="end"/>
        </w:r>
      </w:p>
    </w:sdtContent>
  </w:sdt>
  <w:p w:rsidR="003925C6" w:rsidRDefault="003925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C6" w:rsidRDefault="003925C6" w:rsidP="003925C6">
      <w:pPr>
        <w:spacing w:after="0" w:line="240" w:lineRule="auto"/>
      </w:pPr>
      <w:r>
        <w:separator/>
      </w:r>
    </w:p>
  </w:footnote>
  <w:footnote w:type="continuationSeparator" w:id="0">
    <w:p w:rsidR="003925C6" w:rsidRDefault="003925C6" w:rsidP="0039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AD3"/>
    <w:multiLevelType w:val="hybridMultilevel"/>
    <w:tmpl w:val="76D2ED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363"/>
    <w:multiLevelType w:val="hybridMultilevel"/>
    <w:tmpl w:val="B3C2C374"/>
    <w:lvl w:ilvl="0" w:tplc="DE7839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D1351"/>
    <w:multiLevelType w:val="hybridMultilevel"/>
    <w:tmpl w:val="7338CA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33A30"/>
    <w:multiLevelType w:val="hybridMultilevel"/>
    <w:tmpl w:val="FDFAF8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A31E6"/>
    <w:multiLevelType w:val="hybridMultilevel"/>
    <w:tmpl w:val="FF6EDD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65F8"/>
    <w:multiLevelType w:val="hybridMultilevel"/>
    <w:tmpl w:val="587AA2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75"/>
    <w:rsid w:val="00020E95"/>
    <w:rsid w:val="00047EC3"/>
    <w:rsid w:val="000E2774"/>
    <w:rsid w:val="001307D4"/>
    <w:rsid w:val="001954ED"/>
    <w:rsid w:val="001E3478"/>
    <w:rsid w:val="00274B51"/>
    <w:rsid w:val="002B1E82"/>
    <w:rsid w:val="002D2B57"/>
    <w:rsid w:val="002E4838"/>
    <w:rsid w:val="002E68DB"/>
    <w:rsid w:val="0035471E"/>
    <w:rsid w:val="003925C6"/>
    <w:rsid w:val="003A4F31"/>
    <w:rsid w:val="003E1A11"/>
    <w:rsid w:val="0040159E"/>
    <w:rsid w:val="0043466A"/>
    <w:rsid w:val="004612C5"/>
    <w:rsid w:val="00470BEA"/>
    <w:rsid w:val="004F7CA4"/>
    <w:rsid w:val="0050678E"/>
    <w:rsid w:val="00573D85"/>
    <w:rsid w:val="005C3FFC"/>
    <w:rsid w:val="005D6519"/>
    <w:rsid w:val="005E4B1A"/>
    <w:rsid w:val="00635E22"/>
    <w:rsid w:val="006C5AE1"/>
    <w:rsid w:val="007157F2"/>
    <w:rsid w:val="00755205"/>
    <w:rsid w:val="00755D52"/>
    <w:rsid w:val="007F7A62"/>
    <w:rsid w:val="00807951"/>
    <w:rsid w:val="008355AA"/>
    <w:rsid w:val="008B2903"/>
    <w:rsid w:val="008D4DDD"/>
    <w:rsid w:val="009C3CAE"/>
    <w:rsid w:val="009C5275"/>
    <w:rsid w:val="009D2B20"/>
    <w:rsid w:val="009D6189"/>
    <w:rsid w:val="00B35BB1"/>
    <w:rsid w:val="00B97AA4"/>
    <w:rsid w:val="00BE2968"/>
    <w:rsid w:val="00CB2DD6"/>
    <w:rsid w:val="00DF36E6"/>
    <w:rsid w:val="00E02B35"/>
    <w:rsid w:val="00E20A09"/>
    <w:rsid w:val="00E32D25"/>
    <w:rsid w:val="00E653AE"/>
    <w:rsid w:val="00E77007"/>
    <w:rsid w:val="00E9284B"/>
    <w:rsid w:val="00EC62FB"/>
    <w:rsid w:val="00F073D6"/>
    <w:rsid w:val="00F10248"/>
    <w:rsid w:val="00F2740E"/>
    <w:rsid w:val="00F341AF"/>
    <w:rsid w:val="00F40CC4"/>
    <w:rsid w:val="00F452D5"/>
    <w:rsid w:val="00F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68BD51F-4877-4E0E-96D1-100F57D6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E4B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9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AA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7AA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E4B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71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5C6"/>
  </w:style>
  <w:style w:type="paragraph" w:styleId="Zpat">
    <w:name w:val="footer"/>
    <w:basedOn w:val="Normln"/>
    <w:link w:val="ZpatChar"/>
    <w:uiPriority w:val="99"/>
    <w:unhideWhenUsed/>
    <w:rsid w:val="0039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kynsper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ilinova@kynsper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leni.izscr.cz/pale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DF7B-FAED-4B1F-8908-236E707D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1282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Pavlínka Danielová</dc:creator>
  <cp:keywords/>
  <dc:description/>
  <cp:lastModifiedBy>Anna Žilinová</cp:lastModifiedBy>
  <cp:revision>6</cp:revision>
  <cp:lastPrinted>2019-05-16T10:43:00Z</cp:lastPrinted>
  <dcterms:created xsi:type="dcterms:W3CDTF">2022-10-12T14:55:00Z</dcterms:created>
  <dcterms:modified xsi:type="dcterms:W3CDTF">2022-10-13T07:21:00Z</dcterms:modified>
</cp:coreProperties>
</file>